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A0B8" w14:textId="77777777" w:rsidR="00B24565" w:rsidRDefault="00B24565" w:rsidP="00B24565">
      <w:pPr>
        <w:spacing w:after="136" w:line="259" w:lineRule="auto"/>
        <w:ind w:right="475" w:firstLine="0"/>
        <w:jc w:val="right"/>
      </w:pPr>
      <w:r>
        <w:t xml:space="preserve">Załącznik Nr 2 do Regulaminu      </w:t>
      </w:r>
    </w:p>
    <w:p w14:paraId="7BC66352" w14:textId="77777777" w:rsidR="00B24565" w:rsidRDefault="00B24565" w:rsidP="00B24565">
      <w:pPr>
        <w:spacing w:after="136" w:line="259" w:lineRule="auto"/>
        <w:ind w:right="475" w:firstLine="0"/>
        <w:jc w:val="right"/>
      </w:pPr>
      <w:r>
        <w:t xml:space="preserve">Obornickiego Budżetu Obywatelskiego </w:t>
      </w:r>
    </w:p>
    <w:p w14:paraId="04DD2EA3" w14:textId="77777777" w:rsidR="00B24565" w:rsidRDefault="00B24565" w:rsidP="00B24565">
      <w:pPr>
        <w:spacing w:after="152" w:line="259" w:lineRule="auto"/>
        <w:ind w:left="140" w:hanging="10"/>
        <w:jc w:val="center"/>
        <w:rPr>
          <w:sz w:val="24"/>
        </w:rPr>
      </w:pPr>
    </w:p>
    <w:p w14:paraId="3452E1C8" w14:textId="77777777" w:rsidR="00B24565" w:rsidRDefault="00B24565" w:rsidP="00B24565">
      <w:pPr>
        <w:spacing w:after="152" w:line="259" w:lineRule="auto"/>
        <w:ind w:left="140" w:hanging="10"/>
        <w:jc w:val="center"/>
      </w:pPr>
      <w:r>
        <w:rPr>
          <w:b/>
          <w:sz w:val="24"/>
        </w:rPr>
        <w:t xml:space="preserve">LISTA POPARCIA </w:t>
      </w:r>
    </w:p>
    <w:p w14:paraId="6AAC82D5" w14:textId="77777777" w:rsidR="00B24565" w:rsidRDefault="00B24565" w:rsidP="00B24565">
      <w:pPr>
        <w:spacing w:after="154" w:line="259" w:lineRule="auto"/>
        <w:ind w:left="129" w:firstLine="0"/>
        <w:jc w:val="center"/>
      </w:pPr>
      <w:r>
        <w:rPr>
          <w:i/>
          <w:sz w:val="20"/>
        </w:rPr>
        <w:t>Prosimy o wypełnienie formularza</w:t>
      </w:r>
      <w:r>
        <w:rPr>
          <w:b/>
          <w:i/>
          <w:sz w:val="20"/>
        </w:rPr>
        <w:t xml:space="preserve"> </w:t>
      </w:r>
      <w:r>
        <w:rPr>
          <w:b/>
          <w:i/>
          <w:sz w:val="20"/>
          <w:u w:val="single" w:color="000000"/>
        </w:rPr>
        <w:t>czytelnie.</w:t>
      </w:r>
      <w:r>
        <w:rPr>
          <w:b/>
          <w:i/>
          <w:sz w:val="20"/>
        </w:rPr>
        <w:t xml:space="preserve"> </w:t>
      </w:r>
    </w:p>
    <w:p w14:paraId="772402A9" w14:textId="77777777" w:rsidR="00B24565" w:rsidRDefault="00B24565" w:rsidP="00B24565">
      <w:pPr>
        <w:spacing w:after="0" w:line="259" w:lineRule="auto"/>
        <w:ind w:left="182" w:firstLine="0"/>
        <w:jc w:val="center"/>
      </w:pPr>
      <w:r>
        <w:rPr>
          <w:b/>
          <w:i/>
          <w:sz w:val="20"/>
        </w:rPr>
        <w:t xml:space="preserve"> </w:t>
      </w:r>
    </w:p>
    <w:tbl>
      <w:tblPr>
        <w:tblStyle w:val="TableGrid"/>
        <w:tblW w:w="8925" w:type="dxa"/>
        <w:tblInd w:w="574" w:type="dxa"/>
        <w:tblCellMar>
          <w:top w:w="12" w:type="dxa"/>
          <w:left w:w="108" w:type="dxa"/>
          <w:right w:w="56" w:type="dxa"/>
        </w:tblCellMar>
        <w:tblLook w:val="04A0" w:firstRow="1" w:lastRow="0" w:firstColumn="1" w:lastColumn="0" w:noHBand="0" w:noVBand="1"/>
      </w:tblPr>
      <w:tblGrid>
        <w:gridCol w:w="563"/>
        <w:gridCol w:w="1556"/>
        <w:gridCol w:w="1278"/>
        <w:gridCol w:w="3400"/>
        <w:gridCol w:w="2128"/>
      </w:tblGrid>
      <w:tr w:rsidR="00B24565" w14:paraId="5C236105" w14:textId="77777777" w:rsidTr="00A74005">
        <w:trPr>
          <w:trHeight w:val="670"/>
        </w:trPr>
        <w:tc>
          <w:tcPr>
            <w:tcW w:w="892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B871311" w14:textId="77777777" w:rsidR="00B24565" w:rsidRDefault="00B24565" w:rsidP="00A74005">
            <w:pPr>
              <w:spacing w:after="30" w:line="259" w:lineRule="auto"/>
              <w:ind w:firstLine="0"/>
              <w:jc w:val="left"/>
              <w:rPr>
                <w:rFonts w:eastAsiaTheme="minorEastAsia"/>
              </w:rPr>
            </w:pPr>
            <w:r>
              <w:rPr>
                <w:rFonts w:eastAsiaTheme="minorEastAsia"/>
                <w:b/>
                <w:sz w:val="18"/>
              </w:rPr>
              <w:t xml:space="preserve">Lista z podpisami co najmniej </w:t>
            </w:r>
            <w:r>
              <w:rPr>
                <w:rFonts w:eastAsiaTheme="minorEastAsia"/>
                <w:b/>
                <w:sz w:val="18"/>
                <w:highlight w:val="lightGray"/>
              </w:rPr>
              <w:t>16</w:t>
            </w:r>
            <w:r>
              <w:rPr>
                <w:rFonts w:eastAsiaTheme="minorEastAsia"/>
                <w:b/>
                <w:sz w:val="18"/>
              </w:rPr>
              <w:t xml:space="preserve"> mieszkańców gminy Oborniki Śląskie, popierających projekt. Każda strona </w:t>
            </w:r>
          </w:p>
          <w:p w14:paraId="47F34ED0" w14:textId="77777777" w:rsidR="00B24565" w:rsidRDefault="00B24565" w:rsidP="00A74005">
            <w:pPr>
              <w:spacing w:after="0" w:line="259" w:lineRule="auto"/>
              <w:ind w:firstLine="0"/>
              <w:jc w:val="left"/>
              <w:rPr>
                <w:rFonts w:eastAsiaTheme="minorEastAsia"/>
              </w:rPr>
            </w:pPr>
            <w:r>
              <w:rPr>
                <w:rFonts w:eastAsiaTheme="minorEastAsia"/>
                <w:b/>
                <w:sz w:val="18"/>
              </w:rPr>
              <w:t xml:space="preserve">listy winna zawierać nazwę zadania i wskazanie, że udziela się mu poparcia w Obornickim Budżecie Obywatelskim na 2027 r. </w:t>
            </w:r>
          </w:p>
        </w:tc>
      </w:tr>
      <w:tr w:rsidR="00B24565" w14:paraId="02231F18" w14:textId="77777777" w:rsidTr="00A74005">
        <w:trPr>
          <w:trHeight w:val="1141"/>
        </w:trPr>
        <w:tc>
          <w:tcPr>
            <w:tcW w:w="2118" w:type="dxa"/>
            <w:gridSpan w:val="2"/>
            <w:tcBorders>
              <w:top w:val="single" w:sz="4" w:space="0" w:color="000000"/>
              <w:left w:val="single" w:sz="4" w:space="0" w:color="000000"/>
              <w:bottom w:val="single" w:sz="4" w:space="0" w:color="000000"/>
              <w:right w:val="single" w:sz="4" w:space="0" w:color="000000"/>
            </w:tcBorders>
          </w:tcPr>
          <w:p w14:paraId="544DE664" w14:textId="77777777" w:rsidR="00B24565" w:rsidRDefault="00B24565" w:rsidP="00A74005">
            <w:pPr>
              <w:spacing w:after="0" w:line="259" w:lineRule="auto"/>
              <w:ind w:firstLine="0"/>
              <w:jc w:val="left"/>
              <w:rPr>
                <w:rFonts w:eastAsiaTheme="minorEastAsia"/>
              </w:rPr>
            </w:pPr>
            <w:r>
              <w:rPr>
                <w:rFonts w:eastAsiaTheme="minorEastAsia"/>
                <w:b/>
                <w:sz w:val="18"/>
              </w:rPr>
              <w:t xml:space="preserve"> </w:t>
            </w:r>
          </w:p>
          <w:p w14:paraId="4B8C618B" w14:textId="77777777" w:rsidR="00B24565" w:rsidRDefault="00B24565" w:rsidP="00A74005">
            <w:pPr>
              <w:spacing w:after="15" w:line="259" w:lineRule="auto"/>
              <w:ind w:firstLine="0"/>
              <w:jc w:val="left"/>
              <w:rPr>
                <w:rFonts w:eastAsiaTheme="minorEastAsia"/>
              </w:rPr>
            </w:pPr>
            <w:r>
              <w:rPr>
                <w:rFonts w:eastAsiaTheme="minorEastAsia"/>
                <w:b/>
                <w:sz w:val="18"/>
              </w:rPr>
              <w:t xml:space="preserve"> </w:t>
            </w:r>
          </w:p>
          <w:p w14:paraId="6386FBD1" w14:textId="77777777" w:rsidR="00B24565" w:rsidRDefault="00B24565" w:rsidP="00A74005">
            <w:pPr>
              <w:spacing w:after="0" w:line="259" w:lineRule="auto"/>
              <w:ind w:firstLine="0"/>
              <w:rPr>
                <w:rFonts w:eastAsiaTheme="minorEastAsia"/>
              </w:rPr>
            </w:pPr>
            <w:r>
              <w:rPr>
                <w:rFonts w:eastAsiaTheme="minorEastAsia"/>
                <w:b/>
                <w:sz w:val="20"/>
              </w:rPr>
              <w:t xml:space="preserve">NAZWA ZADANIA:  </w:t>
            </w:r>
          </w:p>
          <w:p w14:paraId="4C777776" w14:textId="77777777" w:rsidR="00B24565" w:rsidRDefault="00B24565" w:rsidP="00A74005">
            <w:pPr>
              <w:spacing w:after="0" w:line="259" w:lineRule="auto"/>
              <w:ind w:firstLine="0"/>
              <w:jc w:val="left"/>
              <w:rPr>
                <w:rFonts w:eastAsiaTheme="minorEastAsia"/>
              </w:rPr>
            </w:pPr>
            <w:r>
              <w:rPr>
                <w:rFonts w:eastAsiaTheme="minorEastAsia"/>
                <w:b/>
                <w:sz w:val="18"/>
              </w:rPr>
              <w:t xml:space="preserve"> </w:t>
            </w:r>
          </w:p>
          <w:p w14:paraId="1E2ED158" w14:textId="77777777" w:rsidR="00B24565" w:rsidRDefault="00B24565" w:rsidP="00A74005">
            <w:pPr>
              <w:spacing w:after="0" w:line="259" w:lineRule="auto"/>
              <w:ind w:firstLine="0"/>
              <w:jc w:val="left"/>
              <w:rPr>
                <w:rFonts w:eastAsiaTheme="minorEastAsia"/>
              </w:rPr>
            </w:pPr>
            <w:r>
              <w:rPr>
                <w:rFonts w:eastAsiaTheme="minorEastAsia"/>
                <w:b/>
                <w:sz w:val="18"/>
              </w:rPr>
              <w:t xml:space="preserve">  </w:t>
            </w:r>
          </w:p>
        </w:tc>
        <w:tc>
          <w:tcPr>
            <w:tcW w:w="6806" w:type="dxa"/>
            <w:gridSpan w:val="3"/>
            <w:tcBorders>
              <w:top w:val="single" w:sz="4" w:space="0" w:color="000000"/>
              <w:left w:val="single" w:sz="4" w:space="0" w:color="000000"/>
              <w:bottom w:val="single" w:sz="4" w:space="0" w:color="000000"/>
              <w:right w:val="single" w:sz="4" w:space="0" w:color="000000"/>
            </w:tcBorders>
          </w:tcPr>
          <w:p w14:paraId="0521F0E4" w14:textId="77777777" w:rsidR="00B24565" w:rsidRDefault="00B24565" w:rsidP="00A74005">
            <w:pPr>
              <w:spacing w:after="0" w:line="259" w:lineRule="auto"/>
              <w:ind w:left="2" w:firstLine="0"/>
              <w:jc w:val="left"/>
              <w:rPr>
                <w:rFonts w:eastAsiaTheme="minorEastAsia"/>
              </w:rPr>
            </w:pPr>
            <w:r>
              <w:rPr>
                <w:rFonts w:eastAsiaTheme="minorEastAsia"/>
                <w:b/>
                <w:sz w:val="18"/>
              </w:rPr>
              <w:t xml:space="preserve"> </w:t>
            </w:r>
          </w:p>
        </w:tc>
      </w:tr>
      <w:tr w:rsidR="00B24565" w14:paraId="1919B78D" w14:textId="77777777" w:rsidTr="00A74005">
        <w:trPr>
          <w:trHeight w:val="499"/>
        </w:trPr>
        <w:tc>
          <w:tcPr>
            <w:tcW w:w="2118" w:type="dxa"/>
            <w:gridSpan w:val="2"/>
            <w:tcBorders>
              <w:top w:val="single" w:sz="4" w:space="0" w:color="000000"/>
              <w:left w:val="single" w:sz="4" w:space="0" w:color="000000"/>
              <w:bottom w:val="single" w:sz="4" w:space="0" w:color="000000"/>
              <w:right w:val="single" w:sz="4" w:space="0" w:color="000000"/>
            </w:tcBorders>
          </w:tcPr>
          <w:p w14:paraId="186C7B0B" w14:textId="77777777" w:rsidR="00B24565" w:rsidRDefault="00B24565" w:rsidP="00A74005">
            <w:pPr>
              <w:spacing w:after="0" w:line="259" w:lineRule="auto"/>
              <w:ind w:firstLine="0"/>
              <w:jc w:val="left"/>
              <w:rPr>
                <w:rFonts w:eastAsiaTheme="minorEastAsia"/>
              </w:rPr>
            </w:pPr>
            <w:r>
              <w:rPr>
                <w:rFonts w:eastAsiaTheme="minorEastAsia"/>
                <w:b/>
                <w:sz w:val="20"/>
              </w:rPr>
              <w:t xml:space="preserve">Imię i nazwisko    wnioskodawcy </w:t>
            </w:r>
          </w:p>
        </w:tc>
        <w:tc>
          <w:tcPr>
            <w:tcW w:w="6806" w:type="dxa"/>
            <w:gridSpan w:val="3"/>
            <w:tcBorders>
              <w:top w:val="single" w:sz="4" w:space="0" w:color="000000"/>
              <w:left w:val="single" w:sz="4" w:space="0" w:color="000000"/>
              <w:bottom w:val="single" w:sz="4" w:space="0" w:color="000000"/>
              <w:right w:val="single" w:sz="4" w:space="0" w:color="000000"/>
            </w:tcBorders>
          </w:tcPr>
          <w:p w14:paraId="14B905A1" w14:textId="77777777" w:rsidR="00B24565" w:rsidRDefault="00B24565" w:rsidP="00A74005">
            <w:pPr>
              <w:spacing w:after="0" w:line="259" w:lineRule="auto"/>
              <w:ind w:left="2" w:firstLine="0"/>
              <w:jc w:val="left"/>
              <w:rPr>
                <w:rFonts w:eastAsiaTheme="minorEastAsia"/>
              </w:rPr>
            </w:pPr>
            <w:r>
              <w:rPr>
                <w:rFonts w:eastAsiaTheme="minorEastAsia"/>
                <w:b/>
                <w:sz w:val="18"/>
              </w:rPr>
              <w:t xml:space="preserve"> </w:t>
            </w:r>
          </w:p>
        </w:tc>
      </w:tr>
      <w:tr w:rsidR="00B24565" w14:paraId="6931E278" w14:textId="77777777" w:rsidTr="00A74005">
        <w:trPr>
          <w:trHeight w:val="1682"/>
        </w:trPr>
        <w:tc>
          <w:tcPr>
            <w:tcW w:w="8924" w:type="dxa"/>
            <w:gridSpan w:val="5"/>
            <w:tcBorders>
              <w:top w:val="single" w:sz="4" w:space="0" w:color="000000"/>
              <w:left w:val="single" w:sz="4" w:space="0" w:color="000000"/>
              <w:bottom w:val="single" w:sz="4" w:space="0" w:color="000000"/>
              <w:right w:val="single" w:sz="4" w:space="0" w:color="000000"/>
            </w:tcBorders>
          </w:tcPr>
          <w:p w14:paraId="0AA34955" w14:textId="77777777" w:rsidR="00B24565" w:rsidRDefault="00B24565" w:rsidP="00A74005">
            <w:pPr>
              <w:spacing w:after="34" w:line="259" w:lineRule="auto"/>
              <w:ind w:right="54" w:firstLine="0"/>
              <w:jc w:val="center"/>
              <w:rPr>
                <w:rFonts w:eastAsiaTheme="minorEastAsia"/>
              </w:rPr>
            </w:pPr>
            <w:r>
              <w:rPr>
                <w:rFonts w:eastAsiaTheme="minorEastAsia"/>
                <w:i/>
                <w:sz w:val="20"/>
              </w:rPr>
              <w:t xml:space="preserve">Oświadczenia osoby popierającej projekt  </w:t>
            </w:r>
          </w:p>
          <w:p w14:paraId="354102B1" w14:textId="77777777" w:rsidR="00B24565" w:rsidRDefault="00B24565" w:rsidP="00A74005">
            <w:pPr>
              <w:spacing w:after="11" w:line="259" w:lineRule="auto"/>
              <w:ind w:firstLine="0"/>
              <w:jc w:val="left"/>
              <w:rPr>
                <w:rFonts w:eastAsiaTheme="minorEastAsia"/>
              </w:rPr>
            </w:pPr>
            <w:r>
              <w:rPr>
                <w:rFonts w:eastAsiaTheme="minorEastAsia"/>
                <w:sz w:val="20"/>
              </w:rPr>
              <w:t xml:space="preserve">*Oświadczam, że popieram niniejszy projekt oraz zamieszkuję pod wskazanym przeze mnie adresem,  </w:t>
            </w:r>
          </w:p>
          <w:p w14:paraId="1A111EB7" w14:textId="77777777" w:rsidR="00B24565" w:rsidRDefault="00B24565" w:rsidP="00A74005">
            <w:pPr>
              <w:spacing w:after="0" w:line="278" w:lineRule="auto"/>
              <w:ind w:right="368" w:firstLine="0"/>
              <w:rPr>
                <w:rFonts w:eastAsiaTheme="minorEastAsia"/>
              </w:rPr>
            </w:pPr>
            <w:r>
              <w:rPr>
                <w:rFonts w:eastAsiaTheme="minorEastAsia"/>
                <w:sz w:val="18"/>
              </w:rPr>
              <w:t xml:space="preserve">* Oświadczam, że zapoznałem się z poniższą klauzulą informacyjną dotyczącą przetwarzania danych osobowych, </w:t>
            </w:r>
            <w:r>
              <w:rPr>
                <w:rFonts w:eastAsiaTheme="minorEastAsia"/>
                <w:sz w:val="20"/>
              </w:rPr>
              <w:t xml:space="preserve">*Oświadczam, że jestem świadoma/-y odpowiedzialności karnej za składanie fałszywych zeznań zgodne z art. 233 Kodeksu Karnego,  co poświadczam własnoręcznym podpisem. </w:t>
            </w:r>
          </w:p>
          <w:p w14:paraId="1DD400DD" w14:textId="77777777" w:rsidR="00B24565" w:rsidRDefault="00B24565" w:rsidP="00A74005">
            <w:pPr>
              <w:spacing w:after="0" w:line="259" w:lineRule="auto"/>
              <w:ind w:firstLine="0"/>
              <w:jc w:val="left"/>
              <w:rPr>
                <w:rFonts w:eastAsiaTheme="minorEastAsia"/>
              </w:rPr>
            </w:pPr>
            <w:r>
              <w:rPr>
                <w:rFonts w:eastAsiaTheme="minorEastAsia"/>
                <w:sz w:val="18"/>
              </w:rPr>
              <w:t xml:space="preserve"> </w:t>
            </w:r>
          </w:p>
        </w:tc>
      </w:tr>
      <w:tr w:rsidR="00B24565" w14:paraId="59E93141" w14:textId="77777777" w:rsidTr="00A74005">
        <w:trPr>
          <w:trHeight w:val="742"/>
        </w:trPr>
        <w:tc>
          <w:tcPr>
            <w:tcW w:w="562" w:type="dxa"/>
            <w:tcBorders>
              <w:top w:val="single" w:sz="4" w:space="0" w:color="000000"/>
              <w:left w:val="single" w:sz="4" w:space="0" w:color="000000"/>
              <w:bottom w:val="single" w:sz="4" w:space="0" w:color="000000"/>
              <w:right w:val="single" w:sz="4" w:space="0" w:color="000000"/>
            </w:tcBorders>
            <w:shd w:val="clear" w:color="auto" w:fill="BDD6EE"/>
          </w:tcPr>
          <w:p w14:paraId="39C9FAAC" w14:textId="77777777" w:rsidR="00B24565" w:rsidRDefault="00B24565" w:rsidP="00A74005">
            <w:pPr>
              <w:spacing w:after="0" w:line="259" w:lineRule="auto"/>
              <w:ind w:left="24" w:firstLine="0"/>
              <w:jc w:val="left"/>
              <w:rPr>
                <w:rFonts w:eastAsiaTheme="minorEastAsia"/>
              </w:rPr>
            </w:pPr>
            <w:r>
              <w:rPr>
                <w:rFonts w:eastAsiaTheme="minorEastAsia"/>
                <w:b/>
                <w:sz w:val="20"/>
              </w:rPr>
              <w:t xml:space="preserve">Lp.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BDD6EE"/>
          </w:tcPr>
          <w:p w14:paraId="14A2739A" w14:textId="77777777" w:rsidR="00B24565" w:rsidRDefault="00B24565" w:rsidP="00A74005">
            <w:pPr>
              <w:spacing w:after="0" w:line="259" w:lineRule="auto"/>
              <w:ind w:firstLine="0"/>
              <w:jc w:val="center"/>
              <w:rPr>
                <w:rFonts w:eastAsiaTheme="minorEastAsia"/>
              </w:rPr>
            </w:pPr>
            <w:r>
              <w:rPr>
                <w:rFonts w:eastAsiaTheme="minorEastAsia"/>
                <w:b/>
                <w:sz w:val="20"/>
              </w:rPr>
              <w:t xml:space="preserve">Imię i nazwisko osoby popierającej projekt </w:t>
            </w:r>
          </w:p>
        </w:tc>
        <w:tc>
          <w:tcPr>
            <w:tcW w:w="3400" w:type="dxa"/>
            <w:tcBorders>
              <w:top w:val="single" w:sz="4" w:space="0" w:color="000000"/>
              <w:left w:val="single" w:sz="4" w:space="0" w:color="000000"/>
              <w:bottom w:val="single" w:sz="4" w:space="0" w:color="000000"/>
              <w:right w:val="single" w:sz="4" w:space="0" w:color="000000"/>
            </w:tcBorders>
            <w:shd w:val="clear" w:color="auto" w:fill="BDD6EE"/>
          </w:tcPr>
          <w:p w14:paraId="373989A0" w14:textId="77777777" w:rsidR="00B24565" w:rsidRDefault="00B24565" w:rsidP="00A74005">
            <w:pPr>
              <w:spacing w:after="0" w:line="254" w:lineRule="auto"/>
              <w:ind w:firstLine="0"/>
              <w:jc w:val="center"/>
              <w:rPr>
                <w:rFonts w:eastAsiaTheme="minorEastAsia"/>
              </w:rPr>
            </w:pPr>
            <w:r>
              <w:rPr>
                <w:rFonts w:eastAsiaTheme="minorEastAsia"/>
                <w:b/>
                <w:sz w:val="20"/>
              </w:rPr>
              <w:t xml:space="preserve">Adres zamieszkania (ulica i numer, miejscowość, kod pocztowy), data </w:t>
            </w:r>
          </w:p>
          <w:p w14:paraId="35619F2F" w14:textId="77777777" w:rsidR="00B24565" w:rsidRDefault="00B24565" w:rsidP="00A74005">
            <w:pPr>
              <w:spacing w:after="0" w:line="259" w:lineRule="auto"/>
              <w:ind w:right="56" w:firstLine="0"/>
              <w:jc w:val="center"/>
              <w:rPr>
                <w:rFonts w:eastAsiaTheme="minorEastAsia"/>
              </w:rPr>
            </w:pPr>
            <w:r>
              <w:rPr>
                <w:rFonts w:eastAsiaTheme="minorEastAsia"/>
                <w:b/>
                <w:sz w:val="20"/>
              </w:rPr>
              <w:t xml:space="preserve">urodzenia </w:t>
            </w:r>
          </w:p>
        </w:tc>
        <w:tc>
          <w:tcPr>
            <w:tcW w:w="2128" w:type="dxa"/>
            <w:tcBorders>
              <w:top w:val="single" w:sz="4" w:space="0" w:color="000000"/>
              <w:left w:val="single" w:sz="4" w:space="0" w:color="000000"/>
              <w:bottom w:val="single" w:sz="4" w:space="0" w:color="000000"/>
              <w:right w:val="single" w:sz="4" w:space="0" w:color="000000"/>
            </w:tcBorders>
            <w:shd w:val="clear" w:color="auto" w:fill="BDD6EE"/>
          </w:tcPr>
          <w:p w14:paraId="7D24A2AA" w14:textId="77777777" w:rsidR="00B24565" w:rsidRDefault="00B24565" w:rsidP="00A74005">
            <w:pPr>
              <w:spacing w:after="0" w:line="259" w:lineRule="auto"/>
              <w:ind w:right="51" w:firstLine="0"/>
              <w:jc w:val="center"/>
              <w:rPr>
                <w:rFonts w:eastAsiaTheme="minorEastAsia"/>
              </w:rPr>
            </w:pPr>
            <w:r>
              <w:rPr>
                <w:rFonts w:eastAsiaTheme="minorEastAsia"/>
                <w:b/>
                <w:sz w:val="20"/>
              </w:rPr>
              <w:t xml:space="preserve">Podpis </w:t>
            </w:r>
          </w:p>
          <w:p w14:paraId="018156BD" w14:textId="77777777" w:rsidR="00B24565" w:rsidRDefault="00B24565" w:rsidP="00A74005">
            <w:pPr>
              <w:spacing w:after="0" w:line="259" w:lineRule="auto"/>
              <w:ind w:right="53" w:firstLine="0"/>
              <w:jc w:val="center"/>
              <w:rPr>
                <w:rFonts w:eastAsiaTheme="minorEastAsia"/>
              </w:rPr>
            </w:pPr>
            <w:r>
              <w:rPr>
                <w:rFonts w:eastAsiaTheme="minorEastAsia"/>
                <w:b/>
                <w:sz w:val="20"/>
              </w:rPr>
              <w:t xml:space="preserve">CZYTELNY </w:t>
            </w:r>
          </w:p>
        </w:tc>
      </w:tr>
      <w:tr w:rsidR="00B24565" w14:paraId="4C5BC904" w14:textId="77777777" w:rsidTr="00A74005">
        <w:trPr>
          <w:trHeight w:val="726"/>
        </w:trPr>
        <w:tc>
          <w:tcPr>
            <w:tcW w:w="562" w:type="dxa"/>
            <w:vMerge w:val="restart"/>
            <w:tcBorders>
              <w:top w:val="single" w:sz="4" w:space="0" w:color="000000"/>
              <w:left w:val="single" w:sz="4" w:space="0" w:color="000000"/>
              <w:bottom w:val="single" w:sz="4" w:space="0" w:color="000000"/>
              <w:right w:val="single" w:sz="4" w:space="0" w:color="000000"/>
            </w:tcBorders>
          </w:tcPr>
          <w:p w14:paraId="621364FA"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1.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1D15B260"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6468C166"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21D04C8F"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4F15D002" w14:textId="77777777" w:rsidR="00B24565" w:rsidRDefault="00B24565" w:rsidP="00A74005">
            <w:pPr>
              <w:spacing w:after="0" w:line="254" w:lineRule="auto"/>
              <w:ind w:left="956" w:right="958" w:firstLine="0"/>
              <w:rPr>
                <w:rFonts w:eastAsiaTheme="minorEastAsia"/>
              </w:rPr>
            </w:pPr>
            <w:r>
              <w:rPr>
                <w:rFonts w:eastAsiaTheme="minorEastAsia"/>
                <w:sz w:val="20"/>
              </w:rPr>
              <w:t xml:space="preserve">  </w:t>
            </w:r>
          </w:p>
          <w:p w14:paraId="12D9B033" w14:textId="77777777" w:rsidR="00B24565" w:rsidRDefault="00B24565" w:rsidP="00A74005">
            <w:pPr>
              <w:spacing w:after="0" w:line="259" w:lineRule="auto"/>
              <w:ind w:right="2" w:firstLine="0"/>
              <w:jc w:val="center"/>
              <w:rPr>
                <w:rFonts w:eastAsiaTheme="minorEastAsia"/>
              </w:rPr>
            </w:pPr>
            <w:r>
              <w:rPr>
                <w:rFonts w:eastAsiaTheme="minorEastAsia"/>
                <w:sz w:val="20"/>
              </w:rPr>
              <w:t xml:space="preserve"> </w:t>
            </w:r>
          </w:p>
          <w:p w14:paraId="44495557"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r>
      <w:tr w:rsidR="00B24565" w14:paraId="722A4147" w14:textId="77777777" w:rsidTr="00A74005">
        <w:trPr>
          <w:trHeight w:val="266"/>
        </w:trPr>
        <w:tc>
          <w:tcPr>
            <w:tcW w:w="562" w:type="dxa"/>
            <w:vMerge/>
            <w:tcBorders>
              <w:left w:val="single" w:sz="4" w:space="0" w:color="000000"/>
              <w:bottom w:val="single" w:sz="4" w:space="0" w:color="000000"/>
              <w:right w:val="single" w:sz="4" w:space="0" w:color="000000"/>
            </w:tcBorders>
          </w:tcPr>
          <w:p w14:paraId="783B7332"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1BBF2FB7"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10963E59"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6EE29F04"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06FB4F9F" w14:textId="77777777" w:rsidR="00B24565" w:rsidRDefault="00B24565" w:rsidP="00A74005">
            <w:pPr>
              <w:spacing w:after="160" w:line="259" w:lineRule="auto"/>
              <w:ind w:firstLine="0"/>
              <w:jc w:val="left"/>
              <w:rPr>
                <w:rFonts w:eastAsiaTheme="minorEastAsia"/>
              </w:rPr>
            </w:pPr>
          </w:p>
        </w:tc>
      </w:tr>
      <w:tr w:rsidR="00B24565" w14:paraId="32A1462F" w14:textId="77777777" w:rsidTr="00A74005">
        <w:trPr>
          <w:trHeight w:val="250"/>
        </w:trPr>
        <w:tc>
          <w:tcPr>
            <w:tcW w:w="562" w:type="dxa"/>
            <w:vMerge w:val="restart"/>
            <w:tcBorders>
              <w:top w:val="single" w:sz="4" w:space="0" w:color="000000"/>
              <w:left w:val="single" w:sz="4" w:space="0" w:color="000000"/>
              <w:right w:val="single" w:sz="4" w:space="0" w:color="000000"/>
            </w:tcBorders>
          </w:tcPr>
          <w:p w14:paraId="5A173BAD"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2. </w:t>
            </w:r>
          </w:p>
        </w:tc>
        <w:tc>
          <w:tcPr>
            <w:tcW w:w="2834" w:type="dxa"/>
            <w:gridSpan w:val="2"/>
            <w:vMerge w:val="restart"/>
            <w:tcBorders>
              <w:top w:val="single" w:sz="4" w:space="0" w:color="000000"/>
              <w:left w:val="single" w:sz="4" w:space="0" w:color="000000"/>
              <w:right w:val="single" w:sz="4" w:space="0" w:color="000000"/>
            </w:tcBorders>
          </w:tcPr>
          <w:p w14:paraId="4859317E"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20CC79DB"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5F6B7A2F"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393B3CAF" w14:textId="77777777" w:rsidR="00B24565" w:rsidRDefault="00B24565" w:rsidP="00A74005">
            <w:pPr>
              <w:spacing w:after="0" w:line="259" w:lineRule="auto"/>
              <w:ind w:right="2" w:firstLine="0"/>
              <w:jc w:val="center"/>
              <w:rPr>
                <w:rFonts w:eastAsiaTheme="minorEastAsia"/>
              </w:rPr>
            </w:pPr>
            <w:r>
              <w:rPr>
                <w:rFonts w:eastAsiaTheme="minorEastAsia"/>
                <w:sz w:val="20"/>
              </w:rPr>
              <w:t xml:space="preserve"> </w:t>
            </w:r>
          </w:p>
          <w:p w14:paraId="3093D6B9" w14:textId="77777777" w:rsidR="00B24565" w:rsidRDefault="00B24565" w:rsidP="00A74005">
            <w:pPr>
              <w:spacing w:after="0" w:line="259" w:lineRule="auto"/>
              <w:ind w:right="2" w:firstLine="0"/>
              <w:jc w:val="center"/>
              <w:rPr>
                <w:rFonts w:eastAsiaTheme="minorEastAsia"/>
              </w:rPr>
            </w:pPr>
            <w:r>
              <w:rPr>
                <w:rFonts w:eastAsiaTheme="minorEastAsia"/>
                <w:sz w:val="20"/>
              </w:rPr>
              <w:t xml:space="preserve"> </w:t>
            </w:r>
          </w:p>
        </w:tc>
      </w:tr>
      <w:tr w:rsidR="00B24565" w14:paraId="122F45EA" w14:textId="77777777" w:rsidTr="00A74005">
        <w:trPr>
          <w:trHeight w:val="386"/>
        </w:trPr>
        <w:tc>
          <w:tcPr>
            <w:tcW w:w="562" w:type="dxa"/>
            <w:vMerge/>
            <w:tcBorders>
              <w:left w:val="single" w:sz="4" w:space="0" w:color="000000"/>
              <w:bottom w:val="single" w:sz="4" w:space="0" w:color="000000"/>
              <w:right w:val="single" w:sz="4" w:space="0" w:color="000000"/>
            </w:tcBorders>
          </w:tcPr>
          <w:p w14:paraId="700E3DC8"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6D651126"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594FC36F" w14:textId="77777777" w:rsidR="00B24565" w:rsidRDefault="00B24565" w:rsidP="00A74005">
            <w:pPr>
              <w:spacing w:after="0" w:line="259" w:lineRule="auto"/>
              <w:ind w:firstLine="0"/>
              <w:jc w:val="left"/>
              <w:rPr>
                <w:rFonts w:eastAsiaTheme="minorEastAsia"/>
              </w:rPr>
            </w:pPr>
            <w:r>
              <w:rPr>
                <w:rFonts w:eastAsiaTheme="minorEastAsia"/>
                <w:sz w:val="20"/>
              </w:rPr>
              <w:t xml:space="preserve">Data ur.: </w:t>
            </w:r>
          </w:p>
        </w:tc>
        <w:tc>
          <w:tcPr>
            <w:tcW w:w="2128" w:type="dxa"/>
            <w:tcBorders>
              <w:top w:val="single" w:sz="4" w:space="0" w:color="000000"/>
              <w:left w:val="single" w:sz="4" w:space="0" w:color="000000"/>
              <w:bottom w:val="single" w:sz="4" w:space="0" w:color="000000"/>
              <w:right w:val="single" w:sz="4" w:space="0" w:color="000000"/>
            </w:tcBorders>
          </w:tcPr>
          <w:p w14:paraId="64095110"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p w14:paraId="5477C78D"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r>
      <w:tr w:rsidR="00B24565" w14:paraId="5BB988E4"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3A99E5BE"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3.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3D0F8BA8"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186D7983"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3ADB4306"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08A70C02" w14:textId="77777777" w:rsidR="00B24565" w:rsidRDefault="00B24565" w:rsidP="00A74005">
            <w:pPr>
              <w:spacing w:after="2" w:line="254" w:lineRule="auto"/>
              <w:ind w:left="956" w:right="960" w:firstLine="0"/>
              <w:rPr>
                <w:rFonts w:eastAsiaTheme="minorEastAsia"/>
              </w:rPr>
            </w:pPr>
            <w:r>
              <w:rPr>
                <w:rFonts w:eastAsiaTheme="minorEastAsia"/>
                <w:sz w:val="20"/>
              </w:rPr>
              <w:t xml:space="preserve">  </w:t>
            </w:r>
          </w:p>
          <w:p w14:paraId="0B845F81"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p w14:paraId="705082DF"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r>
      <w:tr w:rsidR="00B24565" w14:paraId="7F953999" w14:textId="77777777" w:rsidTr="00A74005">
        <w:trPr>
          <w:trHeight w:val="490"/>
        </w:trPr>
        <w:tc>
          <w:tcPr>
            <w:tcW w:w="562" w:type="dxa"/>
            <w:vMerge/>
            <w:tcBorders>
              <w:left w:val="single" w:sz="4" w:space="0" w:color="000000"/>
              <w:bottom w:val="single" w:sz="4" w:space="0" w:color="000000"/>
              <w:right w:val="single" w:sz="4" w:space="0" w:color="000000"/>
            </w:tcBorders>
          </w:tcPr>
          <w:p w14:paraId="77C5719C"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6CA46541"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79CD6AEB" w14:textId="77777777" w:rsidR="00B24565" w:rsidRDefault="00B24565" w:rsidP="00A74005">
            <w:pPr>
              <w:spacing w:after="0" w:line="259" w:lineRule="auto"/>
              <w:ind w:firstLine="0"/>
              <w:jc w:val="left"/>
              <w:rPr>
                <w:rFonts w:eastAsiaTheme="minorEastAsia"/>
              </w:rPr>
            </w:pPr>
            <w:r>
              <w:rPr>
                <w:rFonts w:eastAsiaTheme="minorEastAsia"/>
                <w:sz w:val="20"/>
              </w:rPr>
              <w:t xml:space="preserve">Data ur.: </w:t>
            </w:r>
          </w:p>
        </w:tc>
        <w:tc>
          <w:tcPr>
            <w:tcW w:w="2128" w:type="dxa"/>
            <w:vMerge/>
            <w:tcBorders>
              <w:left w:val="single" w:sz="4" w:space="0" w:color="000000"/>
              <w:bottom w:val="single" w:sz="4" w:space="0" w:color="000000"/>
              <w:right w:val="single" w:sz="4" w:space="0" w:color="000000"/>
            </w:tcBorders>
          </w:tcPr>
          <w:p w14:paraId="588BA065" w14:textId="77777777" w:rsidR="00B24565" w:rsidRDefault="00B24565" w:rsidP="00A74005">
            <w:pPr>
              <w:spacing w:after="160" w:line="259" w:lineRule="auto"/>
              <w:ind w:firstLine="0"/>
              <w:jc w:val="left"/>
              <w:rPr>
                <w:rFonts w:eastAsiaTheme="minorEastAsia"/>
              </w:rPr>
            </w:pPr>
          </w:p>
        </w:tc>
      </w:tr>
      <w:tr w:rsidR="00B24565" w14:paraId="13EE3C32"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1ACFACE7"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4.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2C28D962"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362858AC"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44DE90AE"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29614704"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5B660965" w14:textId="77777777" w:rsidTr="00A74005">
        <w:trPr>
          <w:trHeight w:val="499"/>
        </w:trPr>
        <w:tc>
          <w:tcPr>
            <w:tcW w:w="562" w:type="dxa"/>
            <w:vMerge/>
            <w:tcBorders>
              <w:left w:val="single" w:sz="4" w:space="0" w:color="000000"/>
              <w:bottom w:val="single" w:sz="4" w:space="0" w:color="000000"/>
              <w:right w:val="single" w:sz="4" w:space="0" w:color="000000"/>
            </w:tcBorders>
          </w:tcPr>
          <w:p w14:paraId="3588188A"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41223FD2"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59F74563" w14:textId="77777777" w:rsidR="00B24565" w:rsidRDefault="00B24565" w:rsidP="00A74005">
            <w:pPr>
              <w:spacing w:after="0" w:line="259" w:lineRule="auto"/>
              <w:ind w:firstLine="0"/>
              <w:jc w:val="left"/>
              <w:rPr>
                <w:rFonts w:eastAsiaTheme="minorEastAsia"/>
              </w:rPr>
            </w:pPr>
            <w:r>
              <w:rPr>
                <w:rFonts w:eastAsiaTheme="minorEastAsia"/>
                <w:sz w:val="20"/>
              </w:rPr>
              <w:t xml:space="preserve">Data ur.: </w:t>
            </w:r>
          </w:p>
          <w:p w14:paraId="7E2DC898"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tcBorders>
              <w:left w:val="single" w:sz="4" w:space="0" w:color="000000"/>
              <w:bottom w:val="single" w:sz="4" w:space="0" w:color="000000"/>
              <w:right w:val="single" w:sz="4" w:space="0" w:color="000000"/>
            </w:tcBorders>
          </w:tcPr>
          <w:p w14:paraId="3D75630F" w14:textId="77777777" w:rsidR="00B24565" w:rsidRDefault="00B24565" w:rsidP="00A74005">
            <w:pPr>
              <w:spacing w:after="160" w:line="259" w:lineRule="auto"/>
              <w:ind w:firstLine="0"/>
              <w:jc w:val="left"/>
              <w:rPr>
                <w:rFonts w:eastAsiaTheme="minorEastAsia"/>
              </w:rPr>
            </w:pPr>
          </w:p>
        </w:tc>
      </w:tr>
      <w:tr w:rsidR="00B24565" w14:paraId="2A966B5B"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74834473"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5.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6AE5EB08"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11768A78"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0BAADB1D"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34A49FE2"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02C1B9CF" w14:textId="77777777" w:rsidTr="00A74005">
        <w:trPr>
          <w:trHeight w:val="254"/>
        </w:trPr>
        <w:tc>
          <w:tcPr>
            <w:tcW w:w="562" w:type="dxa"/>
            <w:vMerge/>
            <w:tcBorders>
              <w:left w:val="single" w:sz="4" w:space="0" w:color="000000"/>
              <w:bottom w:val="single" w:sz="4" w:space="0" w:color="000000"/>
              <w:right w:val="single" w:sz="4" w:space="0" w:color="000000"/>
            </w:tcBorders>
          </w:tcPr>
          <w:p w14:paraId="67A15C1F"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3457F7D7"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2DCBC022"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7C96A7B2"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3AAC6594" w14:textId="77777777" w:rsidR="00B24565" w:rsidRDefault="00B24565" w:rsidP="00A74005">
            <w:pPr>
              <w:spacing w:after="160" w:line="259" w:lineRule="auto"/>
              <w:ind w:firstLine="0"/>
              <w:jc w:val="left"/>
              <w:rPr>
                <w:rFonts w:eastAsiaTheme="minorEastAsia"/>
              </w:rPr>
            </w:pPr>
          </w:p>
        </w:tc>
      </w:tr>
      <w:tr w:rsidR="00B24565" w14:paraId="6913301A"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5D01E1E9"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6.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2C448BD4"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5CB508E0"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28225072"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4774DB70"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33894B7F" w14:textId="77777777" w:rsidTr="00A74005">
        <w:trPr>
          <w:trHeight w:val="254"/>
        </w:trPr>
        <w:tc>
          <w:tcPr>
            <w:tcW w:w="562" w:type="dxa"/>
            <w:vMerge/>
            <w:tcBorders>
              <w:left w:val="single" w:sz="4" w:space="0" w:color="000000"/>
              <w:bottom w:val="single" w:sz="4" w:space="0" w:color="000000"/>
              <w:right w:val="single" w:sz="4" w:space="0" w:color="000000"/>
            </w:tcBorders>
          </w:tcPr>
          <w:p w14:paraId="20293C2D"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68F63EF2"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49D9B762"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405D12E7"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4DAAFBC3" w14:textId="77777777" w:rsidR="00B24565" w:rsidRDefault="00B24565" w:rsidP="00A74005">
            <w:pPr>
              <w:spacing w:after="160" w:line="259" w:lineRule="auto"/>
              <w:ind w:firstLine="0"/>
              <w:jc w:val="left"/>
              <w:rPr>
                <w:rFonts w:eastAsiaTheme="minorEastAsia"/>
              </w:rPr>
            </w:pPr>
          </w:p>
        </w:tc>
      </w:tr>
      <w:tr w:rsidR="00B24565" w14:paraId="6AE2905C"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352210F1"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7.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76F0C42A"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0DA27E90"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2DDE252B"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3E44A7B5"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14C5F164" w14:textId="77777777" w:rsidTr="00A74005">
        <w:trPr>
          <w:trHeight w:val="254"/>
        </w:trPr>
        <w:tc>
          <w:tcPr>
            <w:tcW w:w="562" w:type="dxa"/>
            <w:vMerge/>
            <w:tcBorders>
              <w:left w:val="single" w:sz="4" w:space="0" w:color="000000"/>
              <w:bottom w:val="single" w:sz="4" w:space="0" w:color="000000"/>
              <w:right w:val="single" w:sz="4" w:space="0" w:color="000000"/>
            </w:tcBorders>
          </w:tcPr>
          <w:p w14:paraId="10C90FD0"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0C7051BE"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4BFC9BD2"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34F2B12A"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5D8364FC" w14:textId="77777777" w:rsidR="00B24565" w:rsidRDefault="00B24565" w:rsidP="00A74005">
            <w:pPr>
              <w:spacing w:after="160" w:line="259" w:lineRule="auto"/>
              <w:ind w:firstLine="0"/>
              <w:jc w:val="left"/>
              <w:rPr>
                <w:rFonts w:eastAsiaTheme="minorEastAsia"/>
              </w:rPr>
            </w:pPr>
          </w:p>
        </w:tc>
      </w:tr>
      <w:tr w:rsidR="00B24565" w14:paraId="53B9EAC9"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08CA34A4"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8.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50522A9B"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7B394A88"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5FED3585"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2A2B21BC"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2DA73E5B" w14:textId="77777777" w:rsidTr="00A74005">
        <w:trPr>
          <w:trHeight w:val="254"/>
        </w:trPr>
        <w:tc>
          <w:tcPr>
            <w:tcW w:w="562" w:type="dxa"/>
            <w:vMerge/>
            <w:tcBorders>
              <w:left w:val="single" w:sz="4" w:space="0" w:color="000000"/>
              <w:bottom w:val="single" w:sz="4" w:space="0" w:color="000000"/>
              <w:right w:val="single" w:sz="4" w:space="0" w:color="000000"/>
            </w:tcBorders>
          </w:tcPr>
          <w:p w14:paraId="1E70F16C"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6DEA6BE3"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5539D162"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2622886D"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15D87FB0" w14:textId="77777777" w:rsidR="00B24565" w:rsidRDefault="00B24565" w:rsidP="00A74005">
            <w:pPr>
              <w:spacing w:after="160" w:line="259" w:lineRule="auto"/>
              <w:ind w:firstLine="0"/>
              <w:jc w:val="left"/>
              <w:rPr>
                <w:rFonts w:eastAsiaTheme="minorEastAsia"/>
              </w:rPr>
            </w:pPr>
          </w:p>
        </w:tc>
      </w:tr>
      <w:tr w:rsidR="00B24565" w14:paraId="0D93DCC1"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0410047A" w14:textId="77777777" w:rsidR="00B24565" w:rsidRDefault="00B24565" w:rsidP="00A74005">
            <w:pPr>
              <w:spacing w:after="0" w:line="259" w:lineRule="auto"/>
              <w:ind w:right="50" w:firstLine="0"/>
              <w:jc w:val="right"/>
              <w:rPr>
                <w:rFonts w:eastAsiaTheme="minorEastAsia"/>
              </w:rPr>
            </w:pPr>
            <w:r>
              <w:rPr>
                <w:rFonts w:eastAsiaTheme="minorEastAsia"/>
                <w:b/>
                <w:sz w:val="20"/>
              </w:rPr>
              <w:t xml:space="preserve">9.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75886082"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0BEB512B"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5D958E80"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4D88A0F6"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3FF8B7CC" w14:textId="77777777" w:rsidTr="00A74005">
        <w:trPr>
          <w:trHeight w:val="254"/>
        </w:trPr>
        <w:tc>
          <w:tcPr>
            <w:tcW w:w="562" w:type="dxa"/>
            <w:vMerge/>
            <w:tcBorders>
              <w:left w:val="single" w:sz="4" w:space="0" w:color="000000"/>
              <w:bottom w:val="single" w:sz="4" w:space="0" w:color="000000"/>
              <w:right w:val="single" w:sz="4" w:space="0" w:color="000000"/>
            </w:tcBorders>
          </w:tcPr>
          <w:p w14:paraId="7C88945A"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1EB04266"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6AF006B6"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153E7526"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1820DE31" w14:textId="77777777" w:rsidR="00B24565" w:rsidRDefault="00B24565" w:rsidP="00A74005">
            <w:pPr>
              <w:spacing w:after="160" w:line="259" w:lineRule="auto"/>
              <w:ind w:firstLine="0"/>
              <w:jc w:val="left"/>
              <w:rPr>
                <w:rFonts w:eastAsiaTheme="minorEastAsia"/>
              </w:rPr>
            </w:pPr>
          </w:p>
        </w:tc>
      </w:tr>
      <w:tr w:rsidR="00B24565" w14:paraId="7D1C155B"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43AFD737"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10.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4BE0251B"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70FC6BA0"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1EB9CBC5"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58CAF4BE"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2D910A36" w14:textId="77777777" w:rsidTr="00A74005">
        <w:trPr>
          <w:trHeight w:val="254"/>
        </w:trPr>
        <w:tc>
          <w:tcPr>
            <w:tcW w:w="562" w:type="dxa"/>
            <w:vMerge/>
            <w:tcBorders>
              <w:left w:val="single" w:sz="4" w:space="0" w:color="000000"/>
              <w:bottom w:val="single" w:sz="4" w:space="0" w:color="000000"/>
              <w:right w:val="single" w:sz="4" w:space="0" w:color="000000"/>
            </w:tcBorders>
          </w:tcPr>
          <w:p w14:paraId="396C3952"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07DFE2F9"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33131850"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7E989531"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3EA07ABA" w14:textId="77777777" w:rsidR="00B24565" w:rsidRDefault="00B24565" w:rsidP="00A74005">
            <w:pPr>
              <w:spacing w:after="160" w:line="259" w:lineRule="auto"/>
              <w:ind w:firstLine="0"/>
              <w:jc w:val="left"/>
              <w:rPr>
                <w:rFonts w:eastAsiaTheme="minorEastAsia"/>
              </w:rPr>
            </w:pPr>
          </w:p>
        </w:tc>
      </w:tr>
      <w:tr w:rsidR="00B24565" w14:paraId="60837307"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30418EE3"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11.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5E136910"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29B27969"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3EE86884"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74FE72B5"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0AA424D1" w14:textId="77777777" w:rsidTr="00A74005">
        <w:trPr>
          <w:trHeight w:val="254"/>
        </w:trPr>
        <w:tc>
          <w:tcPr>
            <w:tcW w:w="562" w:type="dxa"/>
            <w:vMerge/>
            <w:tcBorders>
              <w:left w:val="single" w:sz="4" w:space="0" w:color="000000"/>
              <w:bottom w:val="single" w:sz="4" w:space="0" w:color="000000"/>
              <w:right w:val="single" w:sz="4" w:space="0" w:color="000000"/>
            </w:tcBorders>
          </w:tcPr>
          <w:p w14:paraId="2DE0B553"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20990C91"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2A83E13B"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20646402"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465D76D2" w14:textId="77777777" w:rsidR="00B24565" w:rsidRDefault="00B24565" w:rsidP="00A74005">
            <w:pPr>
              <w:spacing w:after="160" w:line="259" w:lineRule="auto"/>
              <w:ind w:firstLine="0"/>
              <w:jc w:val="left"/>
              <w:rPr>
                <w:rFonts w:eastAsiaTheme="minorEastAsia"/>
              </w:rPr>
            </w:pPr>
          </w:p>
        </w:tc>
      </w:tr>
      <w:tr w:rsidR="00B24565" w14:paraId="50DE3425"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56252730"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12.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6A5D3E4B"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162BA5A1"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237DD7EC"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2DD148AF"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5502269D" w14:textId="77777777" w:rsidTr="00A74005">
        <w:trPr>
          <w:trHeight w:val="254"/>
        </w:trPr>
        <w:tc>
          <w:tcPr>
            <w:tcW w:w="562" w:type="dxa"/>
            <w:vMerge/>
            <w:tcBorders>
              <w:left w:val="single" w:sz="4" w:space="0" w:color="000000"/>
              <w:bottom w:val="single" w:sz="4" w:space="0" w:color="000000"/>
              <w:right w:val="single" w:sz="4" w:space="0" w:color="000000"/>
            </w:tcBorders>
          </w:tcPr>
          <w:p w14:paraId="77834FB9"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039655B6"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3962D101"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1EF8DB72"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4C077436" w14:textId="77777777" w:rsidR="00B24565" w:rsidRDefault="00B24565" w:rsidP="00A74005">
            <w:pPr>
              <w:spacing w:after="160" w:line="259" w:lineRule="auto"/>
              <w:ind w:firstLine="0"/>
              <w:jc w:val="left"/>
              <w:rPr>
                <w:rFonts w:eastAsiaTheme="minorEastAsia"/>
              </w:rPr>
            </w:pPr>
          </w:p>
        </w:tc>
      </w:tr>
      <w:tr w:rsidR="00B24565" w14:paraId="25CF140B"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4E903D8F"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13.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0E967FB4"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3EADCD52"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2CAA8DB8"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260B97E6"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7C417BE8" w14:textId="77777777" w:rsidTr="00A74005">
        <w:trPr>
          <w:trHeight w:val="254"/>
        </w:trPr>
        <w:tc>
          <w:tcPr>
            <w:tcW w:w="562" w:type="dxa"/>
            <w:vMerge/>
            <w:tcBorders>
              <w:left w:val="single" w:sz="4" w:space="0" w:color="000000"/>
              <w:bottom w:val="single" w:sz="4" w:space="0" w:color="000000"/>
              <w:right w:val="single" w:sz="4" w:space="0" w:color="000000"/>
            </w:tcBorders>
          </w:tcPr>
          <w:p w14:paraId="1440BA66"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123B8AB6"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11452FAD"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2642C53C"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6A9549EA" w14:textId="77777777" w:rsidR="00B24565" w:rsidRDefault="00B24565" w:rsidP="00A74005">
            <w:pPr>
              <w:spacing w:after="160" w:line="259" w:lineRule="auto"/>
              <w:ind w:firstLine="0"/>
              <w:jc w:val="left"/>
              <w:rPr>
                <w:rFonts w:eastAsiaTheme="minorEastAsia"/>
              </w:rPr>
            </w:pPr>
          </w:p>
        </w:tc>
      </w:tr>
      <w:tr w:rsidR="00B24565" w14:paraId="72CE44E0"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773B74AE"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14.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3EF82BBA"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51B2436E"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3ED1AA07"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0C74AAEF"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0945592A" w14:textId="77777777" w:rsidTr="00A74005">
        <w:trPr>
          <w:trHeight w:val="254"/>
        </w:trPr>
        <w:tc>
          <w:tcPr>
            <w:tcW w:w="562" w:type="dxa"/>
            <w:vMerge/>
            <w:tcBorders>
              <w:left w:val="single" w:sz="4" w:space="0" w:color="000000"/>
              <w:bottom w:val="single" w:sz="4" w:space="0" w:color="000000"/>
              <w:right w:val="single" w:sz="4" w:space="0" w:color="000000"/>
            </w:tcBorders>
          </w:tcPr>
          <w:p w14:paraId="6E352C19"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08E9BC7D"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09F0AF33" w14:textId="77777777" w:rsidR="00B24565" w:rsidRDefault="00B24565" w:rsidP="00A74005">
            <w:pPr>
              <w:spacing w:after="0" w:line="259" w:lineRule="auto"/>
              <w:ind w:firstLine="0"/>
              <w:jc w:val="left"/>
              <w:rPr>
                <w:rFonts w:eastAsiaTheme="minorEastAsia"/>
              </w:rPr>
            </w:pPr>
            <w:r>
              <w:rPr>
                <w:rFonts w:eastAsiaTheme="minorEastAsia"/>
                <w:sz w:val="20"/>
              </w:rPr>
              <w:t xml:space="preserve">Data ur.: </w:t>
            </w:r>
          </w:p>
        </w:tc>
        <w:tc>
          <w:tcPr>
            <w:tcW w:w="2128" w:type="dxa"/>
            <w:vMerge/>
            <w:tcBorders>
              <w:left w:val="single" w:sz="4" w:space="0" w:color="000000"/>
              <w:bottom w:val="single" w:sz="4" w:space="0" w:color="000000"/>
              <w:right w:val="single" w:sz="4" w:space="0" w:color="000000"/>
            </w:tcBorders>
          </w:tcPr>
          <w:p w14:paraId="717DFC4F" w14:textId="77777777" w:rsidR="00B24565" w:rsidRDefault="00B24565" w:rsidP="00A74005">
            <w:pPr>
              <w:spacing w:after="160" w:line="259" w:lineRule="auto"/>
              <w:ind w:firstLine="0"/>
              <w:jc w:val="left"/>
              <w:rPr>
                <w:rFonts w:eastAsiaTheme="minorEastAsia"/>
              </w:rPr>
            </w:pPr>
          </w:p>
        </w:tc>
      </w:tr>
      <w:tr w:rsidR="00B24565" w14:paraId="31D50FA2"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447A5A7A"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15.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24EDD955"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53B751A4"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3AC3F086"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09EF0665"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1AC13814" w14:textId="77777777" w:rsidTr="00A74005">
        <w:trPr>
          <w:trHeight w:val="254"/>
        </w:trPr>
        <w:tc>
          <w:tcPr>
            <w:tcW w:w="562" w:type="dxa"/>
            <w:vMerge/>
            <w:tcBorders>
              <w:left w:val="single" w:sz="4" w:space="0" w:color="000000"/>
              <w:bottom w:val="single" w:sz="4" w:space="0" w:color="000000"/>
              <w:right w:val="single" w:sz="4" w:space="0" w:color="000000"/>
            </w:tcBorders>
          </w:tcPr>
          <w:p w14:paraId="55C58381"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1552DAE9"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26A4D777"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1CEABA43"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73F8617F" w14:textId="77777777" w:rsidR="00B24565" w:rsidRDefault="00B24565" w:rsidP="00A74005">
            <w:pPr>
              <w:spacing w:after="160" w:line="259" w:lineRule="auto"/>
              <w:ind w:firstLine="0"/>
              <w:jc w:val="left"/>
              <w:rPr>
                <w:rFonts w:eastAsiaTheme="minorEastAsia"/>
              </w:rPr>
            </w:pPr>
          </w:p>
        </w:tc>
      </w:tr>
      <w:tr w:rsidR="00B24565" w14:paraId="0AC5717E" w14:textId="77777777" w:rsidTr="00A74005">
        <w:trPr>
          <w:trHeight w:val="502"/>
        </w:trPr>
        <w:tc>
          <w:tcPr>
            <w:tcW w:w="562" w:type="dxa"/>
            <w:vMerge w:val="restart"/>
            <w:tcBorders>
              <w:top w:val="single" w:sz="4" w:space="0" w:color="000000"/>
              <w:left w:val="single" w:sz="4" w:space="0" w:color="000000"/>
              <w:bottom w:val="single" w:sz="4" w:space="0" w:color="000000"/>
              <w:right w:val="single" w:sz="4" w:space="0" w:color="000000"/>
            </w:tcBorders>
          </w:tcPr>
          <w:p w14:paraId="01912352" w14:textId="77777777" w:rsidR="00B24565" w:rsidRDefault="00B24565" w:rsidP="00A74005">
            <w:pPr>
              <w:spacing w:after="0" w:line="259" w:lineRule="auto"/>
              <w:ind w:right="48" w:firstLine="0"/>
              <w:jc w:val="right"/>
              <w:rPr>
                <w:rFonts w:eastAsiaTheme="minorEastAsia"/>
              </w:rPr>
            </w:pPr>
            <w:r>
              <w:rPr>
                <w:rFonts w:eastAsiaTheme="minorEastAsia"/>
                <w:b/>
                <w:sz w:val="20"/>
              </w:rPr>
              <w:t xml:space="preserve">16. </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14:paraId="3804C247" w14:textId="77777777" w:rsidR="00B24565" w:rsidRDefault="00B24565" w:rsidP="00A74005">
            <w:pPr>
              <w:spacing w:after="0" w:line="259" w:lineRule="auto"/>
              <w:ind w:right="3" w:firstLine="0"/>
              <w:jc w:val="center"/>
              <w:rPr>
                <w:rFonts w:eastAsiaTheme="minorEastAsia"/>
              </w:rPr>
            </w:pPr>
            <w:r>
              <w:rPr>
                <w:rFonts w:eastAsiaTheme="minorEastAsia"/>
                <w:sz w:val="20"/>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299DEE32"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p w14:paraId="2AC7AF49" w14:textId="77777777" w:rsidR="00B24565" w:rsidRDefault="00B24565" w:rsidP="00A74005">
            <w:pPr>
              <w:spacing w:after="0" w:line="259" w:lineRule="auto"/>
              <w:ind w:firstLine="0"/>
              <w:jc w:val="left"/>
              <w:rPr>
                <w:rFonts w:eastAsiaTheme="minorEastAsia"/>
              </w:rPr>
            </w:pPr>
            <w:r>
              <w:rPr>
                <w:rFonts w:eastAsiaTheme="minorEastAsia"/>
                <w:sz w:val="20"/>
              </w:rPr>
              <w:t xml:space="preserve"> </w:t>
            </w:r>
          </w:p>
        </w:tc>
        <w:tc>
          <w:tcPr>
            <w:tcW w:w="2128" w:type="dxa"/>
            <w:vMerge w:val="restart"/>
            <w:tcBorders>
              <w:top w:val="single" w:sz="4" w:space="0" w:color="000000"/>
              <w:left w:val="single" w:sz="4" w:space="0" w:color="000000"/>
              <w:bottom w:val="single" w:sz="4" w:space="0" w:color="000000"/>
              <w:right w:val="single" w:sz="4" w:space="0" w:color="000000"/>
            </w:tcBorders>
          </w:tcPr>
          <w:p w14:paraId="499C430F" w14:textId="77777777" w:rsidR="00B24565" w:rsidRDefault="00B24565" w:rsidP="00A74005">
            <w:pPr>
              <w:spacing w:after="0" w:line="259" w:lineRule="auto"/>
              <w:ind w:right="4" w:firstLine="0"/>
              <w:jc w:val="center"/>
              <w:rPr>
                <w:rFonts w:eastAsiaTheme="minorEastAsia"/>
              </w:rPr>
            </w:pPr>
            <w:r>
              <w:rPr>
                <w:rFonts w:eastAsiaTheme="minorEastAsia"/>
                <w:sz w:val="20"/>
              </w:rPr>
              <w:t xml:space="preserve"> </w:t>
            </w:r>
          </w:p>
        </w:tc>
      </w:tr>
      <w:tr w:rsidR="00B24565" w14:paraId="241521F2" w14:textId="77777777" w:rsidTr="00A74005">
        <w:trPr>
          <w:trHeight w:val="254"/>
        </w:trPr>
        <w:tc>
          <w:tcPr>
            <w:tcW w:w="562" w:type="dxa"/>
            <w:vMerge/>
            <w:tcBorders>
              <w:left w:val="single" w:sz="4" w:space="0" w:color="000000"/>
              <w:bottom w:val="single" w:sz="4" w:space="0" w:color="000000"/>
              <w:right w:val="single" w:sz="4" w:space="0" w:color="000000"/>
            </w:tcBorders>
          </w:tcPr>
          <w:p w14:paraId="539F967C" w14:textId="77777777" w:rsidR="00B24565" w:rsidRDefault="00B24565" w:rsidP="00A74005">
            <w:pPr>
              <w:spacing w:after="160" w:line="259" w:lineRule="auto"/>
              <w:ind w:firstLine="0"/>
              <w:jc w:val="left"/>
              <w:rPr>
                <w:rFonts w:eastAsiaTheme="minorEastAsia"/>
              </w:rPr>
            </w:pPr>
          </w:p>
        </w:tc>
        <w:tc>
          <w:tcPr>
            <w:tcW w:w="2834" w:type="dxa"/>
            <w:gridSpan w:val="2"/>
            <w:vMerge/>
            <w:tcBorders>
              <w:left w:val="single" w:sz="4" w:space="0" w:color="000000"/>
              <w:bottom w:val="single" w:sz="4" w:space="0" w:color="000000"/>
              <w:right w:val="single" w:sz="4" w:space="0" w:color="000000"/>
            </w:tcBorders>
          </w:tcPr>
          <w:p w14:paraId="2C5CF73A" w14:textId="77777777" w:rsidR="00B24565" w:rsidRDefault="00B24565" w:rsidP="00A74005">
            <w:pPr>
              <w:spacing w:after="160" w:line="259" w:lineRule="auto"/>
              <w:ind w:firstLine="0"/>
              <w:jc w:val="left"/>
              <w:rPr>
                <w:rFonts w:eastAsiaTheme="minorEastAsia"/>
              </w:rPr>
            </w:pPr>
          </w:p>
        </w:tc>
        <w:tc>
          <w:tcPr>
            <w:tcW w:w="3400" w:type="dxa"/>
            <w:tcBorders>
              <w:top w:val="single" w:sz="4" w:space="0" w:color="000000"/>
              <w:left w:val="single" w:sz="4" w:space="0" w:color="000000"/>
              <w:bottom w:val="single" w:sz="4" w:space="0" w:color="000000"/>
              <w:right w:val="single" w:sz="4" w:space="0" w:color="000000"/>
            </w:tcBorders>
          </w:tcPr>
          <w:p w14:paraId="0585404B" w14:textId="77777777" w:rsidR="00B24565" w:rsidRDefault="00B24565" w:rsidP="00A74005">
            <w:pPr>
              <w:spacing w:after="0" w:line="259" w:lineRule="auto"/>
              <w:ind w:firstLine="0"/>
              <w:jc w:val="left"/>
              <w:rPr>
                <w:sz w:val="20"/>
              </w:rPr>
            </w:pPr>
            <w:r>
              <w:rPr>
                <w:rFonts w:eastAsiaTheme="minorEastAsia"/>
                <w:sz w:val="20"/>
              </w:rPr>
              <w:t xml:space="preserve">Data ur.: </w:t>
            </w:r>
          </w:p>
          <w:p w14:paraId="64003704" w14:textId="77777777" w:rsidR="00B24565" w:rsidRDefault="00B24565" w:rsidP="00A74005">
            <w:pPr>
              <w:spacing w:after="0" w:line="259" w:lineRule="auto"/>
              <w:ind w:firstLine="0"/>
              <w:jc w:val="left"/>
              <w:rPr>
                <w:rFonts w:eastAsiaTheme="minorEastAsia"/>
              </w:rPr>
            </w:pPr>
          </w:p>
        </w:tc>
        <w:tc>
          <w:tcPr>
            <w:tcW w:w="2128" w:type="dxa"/>
            <w:vMerge/>
            <w:tcBorders>
              <w:left w:val="single" w:sz="4" w:space="0" w:color="000000"/>
              <w:bottom w:val="single" w:sz="4" w:space="0" w:color="000000"/>
              <w:right w:val="single" w:sz="4" w:space="0" w:color="000000"/>
            </w:tcBorders>
          </w:tcPr>
          <w:p w14:paraId="774B7003" w14:textId="77777777" w:rsidR="00B24565" w:rsidRDefault="00B24565" w:rsidP="00A74005">
            <w:pPr>
              <w:spacing w:after="160" w:line="259" w:lineRule="auto"/>
              <w:ind w:firstLine="0"/>
              <w:jc w:val="left"/>
              <w:rPr>
                <w:rFonts w:eastAsiaTheme="minorEastAsia"/>
              </w:rPr>
            </w:pPr>
          </w:p>
        </w:tc>
      </w:tr>
    </w:tbl>
    <w:p w14:paraId="59C40852" w14:textId="77777777" w:rsidR="00B24565" w:rsidRDefault="00B24565" w:rsidP="00B24565">
      <w:pPr>
        <w:spacing w:after="156" w:line="259" w:lineRule="auto"/>
        <w:ind w:left="577" w:hanging="10"/>
        <w:jc w:val="left"/>
        <w:rPr>
          <w:b/>
          <w:sz w:val="20"/>
        </w:rPr>
      </w:pPr>
      <w:r>
        <w:rPr>
          <w:b/>
          <w:sz w:val="20"/>
        </w:rPr>
        <w:t xml:space="preserve">W przypadku poparcia przez większą liczbę osób, dane należy wypełnić na kolejnym formularzu.  </w:t>
      </w:r>
    </w:p>
    <w:p w14:paraId="7D13B826" w14:textId="77777777" w:rsidR="00714D20" w:rsidRDefault="00714D20" w:rsidP="00B24565">
      <w:pPr>
        <w:spacing w:after="156" w:line="259" w:lineRule="auto"/>
        <w:ind w:left="577" w:hanging="10"/>
        <w:jc w:val="left"/>
        <w:rPr>
          <w:b/>
          <w:sz w:val="20"/>
        </w:rPr>
      </w:pPr>
    </w:p>
    <w:p w14:paraId="417D8D26" w14:textId="77777777" w:rsidR="00714D20" w:rsidRDefault="00714D20" w:rsidP="00B24565">
      <w:pPr>
        <w:spacing w:after="156" w:line="259" w:lineRule="auto"/>
        <w:ind w:left="577" w:hanging="10"/>
        <w:jc w:val="left"/>
        <w:rPr>
          <w:b/>
          <w:sz w:val="20"/>
        </w:rPr>
      </w:pPr>
    </w:p>
    <w:p w14:paraId="7F761387" w14:textId="77777777" w:rsidR="00714D20" w:rsidRDefault="00714D20" w:rsidP="00B24565">
      <w:pPr>
        <w:spacing w:after="156" w:line="259" w:lineRule="auto"/>
        <w:ind w:left="577" w:hanging="10"/>
        <w:jc w:val="left"/>
        <w:rPr>
          <w:b/>
          <w:sz w:val="20"/>
        </w:rPr>
      </w:pPr>
    </w:p>
    <w:p w14:paraId="4EF4BBAC" w14:textId="77777777" w:rsidR="00714D20" w:rsidRDefault="00714D20" w:rsidP="00B24565">
      <w:pPr>
        <w:spacing w:after="156" w:line="259" w:lineRule="auto"/>
        <w:ind w:left="577" w:hanging="10"/>
        <w:jc w:val="left"/>
        <w:rPr>
          <w:b/>
          <w:sz w:val="20"/>
        </w:rPr>
      </w:pPr>
    </w:p>
    <w:p w14:paraId="64D237ED" w14:textId="77777777" w:rsidR="00714D20" w:rsidRDefault="00714D20" w:rsidP="00B24565">
      <w:pPr>
        <w:spacing w:after="156" w:line="259" w:lineRule="auto"/>
        <w:ind w:left="577" w:hanging="10"/>
        <w:jc w:val="left"/>
        <w:rPr>
          <w:b/>
          <w:sz w:val="20"/>
        </w:rPr>
      </w:pPr>
    </w:p>
    <w:p w14:paraId="50800F99" w14:textId="77777777" w:rsidR="00B24565" w:rsidRPr="00B24565" w:rsidRDefault="00B24565" w:rsidP="00B24565">
      <w:pPr>
        <w:spacing w:after="19" w:line="259" w:lineRule="auto"/>
        <w:jc w:val="center"/>
      </w:pPr>
      <w:r w:rsidRPr="00B24565">
        <w:rPr>
          <w:rFonts w:ascii="Calibri" w:eastAsia="Calibri" w:hAnsi="Calibri" w:cs="Calibri"/>
          <w:b/>
          <w:sz w:val="20"/>
        </w:rPr>
        <w:lastRenderedPageBreak/>
        <w:t>Klauzula informacyjna dotycząca przetwarzania danych osobowych w ramach projektu</w:t>
      </w:r>
    </w:p>
    <w:p w14:paraId="5BE34A4E" w14:textId="77777777" w:rsidR="00B24565" w:rsidRDefault="00B24565" w:rsidP="00B24565">
      <w:pPr>
        <w:spacing w:after="0" w:line="259" w:lineRule="auto"/>
        <w:ind w:right="436" w:firstLine="0"/>
        <w:jc w:val="center"/>
      </w:pPr>
      <w:r w:rsidRPr="00B24565">
        <w:rPr>
          <w:rFonts w:ascii="Calibri" w:eastAsia="Calibri" w:hAnsi="Calibri" w:cs="Calibri"/>
          <w:b/>
          <w:sz w:val="20"/>
        </w:rPr>
        <w:t>Obornickiego Budżetu Obywatelskiego</w:t>
      </w:r>
    </w:p>
    <w:p w14:paraId="39A6777D" w14:textId="77777777" w:rsidR="00B24565" w:rsidRDefault="00B24565" w:rsidP="00B24565">
      <w:pPr>
        <w:spacing w:after="156" w:line="259" w:lineRule="auto"/>
        <w:ind w:left="577" w:hanging="10"/>
        <w:jc w:val="center"/>
      </w:pPr>
    </w:p>
    <w:tbl>
      <w:tblPr>
        <w:tblW w:w="8931" w:type="dxa"/>
        <w:tblCellSpacing w:w="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8"/>
        <w:gridCol w:w="6573"/>
      </w:tblGrid>
      <w:tr w:rsidR="00B24565" w:rsidRPr="00A33F93" w14:paraId="320ACF19" w14:textId="77777777" w:rsidTr="00B24565">
        <w:trPr>
          <w:tblCellSpacing w:w="0" w:type="dxa"/>
        </w:trPr>
        <w:tc>
          <w:tcPr>
            <w:tcW w:w="2358" w:type="dxa"/>
            <w:tcMar>
              <w:top w:w="96" w:type="dxa"/>
              <w:left w:w="240" w:type="dxa"/>
              <w:bottom w:w="96" w:type="dxa"/>
              <w:right w:w="240" w:type="dxa"/>
            </w:tcMar>
            <w:vAlign w:val="center"/>
            <w:hideMark/>
          </w:tcPr>
          <w:p w14:paraId="4242D87E"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Administrator danych osobowych</w:t>
            </w:r>
            <w:r w:rsidRPr="00B24565">
              <w:rPr>
                <w:color w:val="auto"/>
                <w:sz w:val="20"/>
              </w:rPr>
              <w:t> </w:t>
            </w:r>
          </w:p>
        </w:tc>
        <w:tc>
          <w:tcPr>
            <w:tcW w:w="6573" w:type="dxa"/>
            <w:tcMar>
              <w:top w:w="96" w:type="dxa"/>
              <w:left w:w="240" w:type="dxa"/>
              <w:bottom w:w="96" w:type="dxa"/>
              <w:right w:w="240" w:type="dxa"/>
            </w:tcMar>
            <w:vAlign w:val="center"/>
            <w:hideMark/>
          </w:tcPr>
          <w:p w14:paraId="19782AB3" w14:textId="77777777" w:rsidR="00B24565" w:rsidRPr="00B24565" w:rsidRDefault="00B24565" w:rsidP="00A74005">
            <w:pPr>
              <w:spacing w:after="156" w:line="259" w:lineRule="auto"/>
              <w:ind w:left="567" w:firstLine="0"/>
              <w:jc w:val="left"/>
              <w:rPr>
                <w:color w:val="auto"/>
                <w:sz w:val="20"/>
              </w:rPr>
            </w:pPr>
            <w:r w:rsidRPr="00B24565">
              <w:rPr>
                <w:color w:val="auto"/>
                <w:sz w:val="20"/>
              </w:rPr>
              <w:t xml:space="preserve">Administratorem Pani/Pana danych osobowych jest: </w:t>
            </w:r>
            <w:r w:rsidRPr="00B24565">
              <w:rPr>
                <w:bCs/>
                <w:color w:val="auto"/>
                <w:sz w:val="20"/>
              </w:rPr>
              <w:t xml:space="preserve">Urząd Miejski w Obornikach Śląskich ul. Trzebnicka 1,  55-120 Obornikach Śląskie reprezentowany przez Burmistrza </w:t>
            </w:r>
          </w:p>
        </w:tc>
      </w:tr>
      <w:tr w:rsidR="00B24565" w:rsidRPr="00B24565" w14:paraId="3739D016" w14:textId="77777777" w:rsidTr="00B24565">
        <w:trPr>
          <w:tblCellSpacing w:w="0" w:type="dxa"/>
        </w:trPr>
        <w:tc>
          <w:tcPr>
            <w:tcW w:w="2358" w:type="dxa"/>
            <w:tcMar>
              <w:top w:w="96" w:type="dxa"/>
              <w:left w:w="240" w:type="dxa"/>
              <w:bottom w:w="96" w:type="dxa"/>
              <w:right w:w="240" w:type="dxa"/>
            </w:tcMar>
            <w:vAlign w:val="center"/>
            <w:hideMark/>
          </w:tcPr>
          <w:p w14:paraId="63B7C327"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 xml:space="preserve">Dane kontaktowe AD </w:t>
            </w:r>
          </w:p>
          <w:p w14:paraId="1BC69D8A"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c>
          <w:tcPr>
            <w:tcW w:w="6573" w:type="dxa"/>
            <w:tcMar>
              <w:top w:w="96" w:type="dxa"/>
              <w:left w:w="240" w:type="dxa"/>
              <w:bottom w:w="96" w:type="dxa"/>
              <w:right w:w="240" w:type="dxa"/>
            </w:tcMar>
            <w:vAlign w:val="center"/>
            <w:hideMark/>
          </w:tcPr>
          <w:p w14:paraId="2D967FF7" w14:textId="77777777" w:rsidR="00B24565" w:rsidRPr="00B24565" w:rsidRDefault="00B24565" w:rsidP="00A74005">
            <w:pPr>
              <w:spacing w:after="156" w:line="259" w:lineRule="auto"/>
              <w:ind w:left="567" w:firstLine="0"/>
              <w:jc w:val="left"/>
              <w:rPr>
                <w:color w:val="auto"/>
                <w:sz w:val="20"/>
              </w:rPr>
            </w:pPr>
            <w:r w:rsidRPr="00B24565">
              <w:rPr>
                <w:color w:val="auto"/>
                <w:sz w:val="20"/>
              </w:rPr>
              <w:t>Z AD można się skontaktować:</w:t>
            </w:r>
          </w:p>
          <w:p w14:paraId="01B7EF7D"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p w14:paraId="086B5033" w14:textId="77777777" w:rsidR="00B24565" w:rsidRPr="00B24565" w:rsidRDefault="00B24565" w:rsidP="00A74005">
            <w:pPr>
              <w:spacing w:after="156" w:line="259" w:lineRule="auto"/>
              <w:ind w:left="567" w:firstLine="0"/>
              <w:jc w:val="left"/>
              <w:rPr>
                <w:color w:val="auto"/>
                <w:sz w:val="20"/>
                <w:lang w:val="en-US"/>
              </w:rPr>
            </w:pPr>
            <w:r w:rsidRPr="00B24565">
              <w:rPr>
                <w:color w:val="auto"/>
                <w:sz w:val="20"/>
                <w:lang w:val="en-US"/>
              </w:rPr>
              <w:t>−    tel.: (71) 310-35-19</w:t>
            </w:r>
          </w:p>
          <w:p w14:paraId="17F07A71" w14:textId="77777777" w:rsidR="00B24565" w:rsidRPr="00B24565" w:rsidRDefault="00B24565" w:rsidP="00A74005">
            <w:pPr>
              <w:spacing w:after="156" w:line="259" w:lineRule="auto"/>
              <w:ind w:left="567" w:firstLine="0"/>
              <w:jc w:val="left"/>
              <w:rPr>
                <w:color w:val="auto"/>
                <w:sz w:val="20"/>
                <w:lang w:val="en-US"/>
              </w:rPr>
            </w:pPr>
            <w:r w:rsidRPr="00B24565">
              <w:rPr>
                <w:color w:val="auto"/>
                <w:sz w:val="20"/>
                <w:lang w:val="en-US"/>
              </w:rPr>
              <w:t> </w:t>
            </w:r>
          </w:p>
          <w:p w14:paraId="7F95F736" w14:textId="77777777" w:rsidR="00B24565" w:rsidRPr="00B24565" w:rsidRDefault="00B24565" w:rsidP="00A74005">
            <w:pPr>
              <w:spacing w:after="156" w:line="259" w:lineRule="auto"/>
              <w:ind w:left="567" w:firstLine="0"/>
              <w:jc w:val="left"/>
              <w:rPr>
                <w:color w:val="auto"/>
                <w:sz w:val="20"/>
                <w:lang w:val="en-US"/>
              </w:rPr>
            </w:pPr>
            <w:r w:rsidRPr="00B24565">
              <w:rPr>
                <w:color w:val="auto"/>
                <w:sz w:val="20"/>
                <w:lang w:val="en-US"/>
              </w:rPr>
              <w:t>−    e-mail: sekretariat@oborniki-slaskie.pl  </w:t>
            </w:r>
          </w:p>
        </w:tc>
      </w:tr>
      <w:tr w:rsidR="00B24565" w:rsidRPr="00A33F93" w14:paraId="409FAD7B" w14:textId="77777777" w:rsidTr="00B24565">
        <w:trPr>
          <w:tblCellSpacing w:w="0" w:type="dxa"/>
        </w:trPr>
        <w:tc>
          <w:tcPr>
            <w:tcW w:w="2358" w:type="dxa"/>
            <w:tcMar>
              <w:top w:w="96" w:type="dxa"/>
              <w:left w:w="240" w:type="dxa"/>
              <w:bottom w:w="96" w:type="dxa"/>
              <w:right w:w="240" w:type="dxa"/>
            </w:tcMar>
            <w:vAlign w:val="center"/>
            <w:hideMark/>
          </w:tcPr>
          <w:p w14:paraId="3FF0A8CB"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 xml:space="preserve">Inspektor Ochrony Danych </w:t>
            </w:r>
          </w:p>
          <w:p w14:paraId="0E88548F"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c>
          <w:tcPr>
            <w:tcW w:w="6573" w:type="dxa"/>
            <w:tcMar>
              <w:top w:w="96" w:type="dxa"/>
              <w:left w:w="240" w:type="dxa"/>
              <w:bottom w:w="96" w:type="dxa"/>
              <w:right w:w="240" w:type="dxa"/>
            </w:tcMar>
            <w:vAlign w:val="center"/>
            <w:hideMark/>
          </w:tcPr>
          <w:p w14:paraId="1F209924" w14:textId="77777777" w:rsidR="00B24565" w:rsidRPr="00B24565" w:rsidRDefault="00B24565" w:rsidP="00A74005">
            <w:pPr>
              <w:spacing w:after="156" w:line="259" w:lineRule="auto"/>
              <w:ind w:left="567" w:firstLine="0"/>
              <w:jc w:val="left"/>
              <w:rPr>
                <w:color w:val="auto"/>
                <w:sz w:val="20"/>
              </w:rPr>
            </w:pPr>
            <w:r w:rsidRPr="00B24565">
              <w:rPr>
                <w:color w:val="auto"/>
                <w:sz w:val="20"/>
              </w:rPr>
              <w:t>Wyznaczyliśmy Inspektora Ochrony Danych. Jest to osoba, z którą mogą się Państwo kontaktować we wszystkich sprawach dotyczących przetwarzania danych osobowych oraz korzystania z praw związanych z przetwarzaniem danych. Z inspektorem ochrony danych tj. z Panią Magdaleną Zielińską mogą się Państwo kontaktować poprzez e-mail: iod@oborniki-slaskie.pl </w:t>
            </w:r>
          </w:p>
        </w:tc>
      </w:tr>
      <w:tr w:rsidR="00B24565" w:rsidRPr="00A33F93" w14:paraId="63A44A42" w14:textId="77777777" w:rsidTr="00B24565">
        <w:trPr>
          <w:tblCellSpacing w:w="0" w:type="dxa"/>
        </w:trPr>
        <w:tc>
          <w:tcPr>
            <w:tcW w:w="2358" w:type="dxa"/>
            <w:tcMar>
              <w:top w:w="96" w:type="dxa"/>
              <w:left w:w="240" w:type="dxa"/>
              <w:bottom w:w="96" w:type="dxa"/>
              <w:right w:w="240" w:type="dxa"/>
            </w:tcMar>
            <w:vAlign w:val="center"/>
            <w:hideMark/>
          </w:tcPr>
          <w:p w14:paraId="48CF1263"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 xml:space="preserve">Cele przetwarzania, podstawa prawna </w:t>
            </w:r>
          </w:p>
          <w:p w14:paraId="4B013D7A"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przetwarzania</w:t>
            </w:r>
          </w:p>
        </w:tc>
        <w:tc>
          <w:tcPr>
            <w:tcW w:w="6573" w:type="dxa"/>
            <w:tcMar>
              <w:top w:w="96" w:type="dxa"/>
              <w:left w:w="240" w:type="dxa"/>
              <w:bottom w:w="96" w:type="dxa"/>
              <w:right w:w="240" w:type="dxa"/>
            </w:tcMar>
            <w:vAlign w:val="center"/>
            <w:hideMark/>
          </w:tcPr>
          <w:p w14:paraId="09A03F2D" w14:textId="427E9B94" w:rsidR="00B24565" w:rsidRPr="00B24565" w:rsidRDefault="00B24565" w:rsidP="00A74005">
            <w:pPr>
              <w:spacing w:after="156" w:line="259" w:lineRule="auto"/>
              <w:ind w:left="567" w:firstLine="0"/>
              <w:jc w:val="left"/>
              <w:rPr>
                <w:color w:val="auto"/>
                <w:sz w:val="20"/>
              </w:rPr>
            </w:pPr>
            <w:r w:rsidRPr="00B24565">
              <w:rPr>
                <w:color w:val="auto"/>
                <w:sz w:val="20"/>
              </w:rPr>
              <w:t>Państwa dane osobowe są przetwarzane na podstawie art. 6 ust. 1 lit. e) RODO, tj. przetwarzanie jest niezbędne do wykonania zadania realizowanego w interesie publicznym lub w ramach sprawowania władzy publicznej powierzonej administratorowi w związku z art. 5a ust. 3 do 7 ustawy z dnia 8 marca 1990 r. o samorządzie gminnym oraz uchwały z dnia</w:t>
            </w:r>
            <w:r>
              <w:rPr>
                <w:color w:val="auto"/>
                <w:sz w:val="20"/>
              </w:rPr>
              <w:t xml:space="preserve"> 26.03.2026 r. </w:t>
            </w:r>
            <w:r w:rsidRPr="00B24565">
              <w:rPr>
                <w:color w:val="auto"/>
                <w:sz w:val="20"/>
              </w:rPr>
              <w:t>w sprawie przeprowadzenia konsultacji społecznych z mieszkańcami Gminy Oborniki Śląskie dotyczących realizacji projektu pod nazwą: „Obornicki Budżet Obywatelski na 2027 rok” w celu zgłoszenia i realizacji projektu.</w:t>
            </w:r>
          </w:p>
        </w:tc>
      </w:tr>
      <w:tr w:rsidR="00B24565" w:rsidRPr="00A33F93" w14:paraId="3CE7D4EF" w14:textId="77777777" w:rsidTr="00B24565">
        <w:trPr>
          <w:tblCellSpacing w:w="0" w:type="dxa"/>
        </w:trPr>
        <w:tc>
          <w:tcPr>
            <w:tcW w:w="2358" w:type="dxa"/>
            <w:tcMar>
              <w:top w:w="96" w:type="dxa"/>
              <w:left w:w="240" w:type="dxa"/>
              <w:bottom w:w="96" w:type="dxa"/>
              <w:right w:w="240" w:type="dxa"/>
            </w:tcMar>
            <w:vAlign w:val="center"/>
            <w:hideMark/>
          </w:tcPr>
          <w:p w14:paraId="30C1A68F"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 xml:space="preserve">Okres, przez który będą przetwarzane </w:t>
            </w:r>
          </w:p>
          <w:p w14:paraId="101F9AF6"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c>
          <w:tcPr>
            <w:tcW w:w="6573" w:type="dxa"/>
            <w:tcMar>
              <w:top w:w="96" w:type="dxa"/>
              <w:left w:w="240" w:type="dxa"/>
              <w:bottom w:w="96" w:type="dxa"/>
              <w:right w:w="240" w:type="dxa"/>
            </w:tcMar>
            <w:vAlign w:val="center"/>
            <w:hideMark/>
          </w:tcPr>
          <w:p w14:paraId="27888F22" w14:textId="77777777" w:rsidR="00B24565" w:rsidRPr="00B24565" w:rsidRDefault="00B24565" w:rsidP="00A74005">
            <w:pPr>
              <w:spacing w:after="156" w:line="259" w:lineRule="auto"/>
              <w:ind w:left="567" w:firstLine="0"/>
              <w:jc w:val="left"/>
              <w:rPr>
                <w:color w:val="auto"/>
                <w:sz w:val="20"/>
              </w:rPr>
            </w:pPr>
            <w:r w:rsidRPr="00B24565">
              <w:rPr>
                <w:color w:val="auto"/>
                <w:sz w:val="20"/>
              </w:rPr>
              <w:t>Z danych osobowych będziemy korzystać do momentu zakończenia realizacji celów określonych powyżej, a po tym czasie przez okres oraz w zakresie wymaganym przez przepisy powszechnie obowiązującego prawa oraz Rozporządzenia Prezesa Rady Ministrów z dnia 18 stycznia 2011 r. w sprawie instrukcji kancelaryjnej, jednolitych rzeczowych wykazów akt oraz instrukcji w sprawie organizacji i zakresu działania archiwów zakładowych.</w:t>
            </w:r>
          </w:p>
        </w:tc>
      </w:tr>
      <w:tr w:rsidR="00B24565" w:rsidRPr="00A33F93" w14:paraId="5F2693A1" w14:textId="77777777" w:rsidTr="00B24565">
        <w:trPr>
          <w:tblCellSpacing w:w="0" w:type="dxa"/>
        </w:trPr>
        <w:tc>
          <w:tcPr>
            <w:tcW w:w="2358" w:type="dxa"/>
            <w:tcMar>
              <w:top w:w="96" w:type="dxa"/>
              <w:left w:w="240" w:type="dxa"/>
              <w:bottom w:w="96" w:type="dxa"/>
              <w:right w:w="240" w:type="dxa"/>
            </w:tcMar>
            <w:vAlign w:val="center"/>
            <w:hideMark/>
          </w:tcPr>
          <w:p w14:paraId="24E0968A"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 xml:space="preserve">Odbiorcy danych / Podmioty przetwarzające </w:t>
            </w:r>
          </w:p>
          <w:p w14:paraId="56FBEB12"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c>
          <w:tcPr>
            <w:tcW w:w="6573" w:type="dxa"/>
            <w:tcMar>
              <w:top w:w="96" w:type="dxa"/>
              <w:left w:w="240" w:type="dxa"/>
              <w:bottom w:w="96" w:type="dxa"/>
              <w:right w:w="240" w:type="dxa"/>
            </w:tcMar>
            <w:vAlign w:val="center"/>
            <w:hideMark/>
          </w:tcPr>
          <w:p w14:paraId="1976018F" w14:textId="77777777" w:rsidR="00B24565" w:rsidRPr="00B24565" w:rsidRDefault="00B24565" w:rsidP="00A74005">
            <w:pPr>
              <w:spacing w:after="156" w:line="259" w:lineRule="auto"/>
              <w:ind w:left="567" w:firstLine="0"/>
              <w:jc w:val="left"/>
              <w:rPr>
                <w:color w:val="auto"/>
                <w:sz w:val="20"/>
              </w:rPr>
            </w:pPr>
            <w:r w:rsidRPr="00B24565">
              <w:rPr>
                <w:color w:val="auto"/>
                <w:sz w:val="20"/>
              </w:rPr>
              <w:t xml:space="preserve">Odbiorcami Pani/Pana danych osobowych będą podmioty i organy państwowe na mocy obowiązującego prawa oraz podmioty świadczące usługi na rzecz administratora danych, którym powierzenie jest niezbędne do wykonania zadania (np. BPROG SPÓŁKA Z OGRANICZONĄ ODPOWIEDZIALNOŚCIĄ z siedzibą w ZĄBKACH, Google </w:t>
            </w:r>
            <w:proofErr w:type="spellStart"/>
            <w:r w:rsidRPr="00B24565">
              <w:rPr>
                <w:color w:val="auto"/>
                <w:sz w:val="20"/>
              </w:rPr>
              <w:t>Ireland</w:t>
            </w:r>
            <w:proofErr w:type="spellEnd"/>
            <w:r w:rsidRPr="00B24565">
              <w:rPr>
                <w:color w:val="auto"/>
                <w:sz w:val="20"/>
              </w:rPr>
              <w:t xml:space="preserve"> Limited – w przypadku użytkowników usług Google w Europejskim Obszarze Gospodarczym i Szwajcarii – z siedzibą pod adresem Gordon House, Barrow </w:t>
            </w:r>
            <w:proofErr w:type="spellStart"/>
            <w:r w:rsidRPr="00B24565">
              <w:rPr>
                <w:color w:val="auto"/>
                <w:sz w:val="20"/>
              </w:rPr>
              <w:t>Street</w:t>
            </w:r>
            <w:proofErr w:type="spellEnd"/>
            <w:r w:rsidRPr="00B24565">
              <w:rPr>
                <w:color w:val="auto"/>
                <w:sz w:val="20"/>
              </w:rPr>
              <w:t>, Dublin 4, Irlandia).</w:t>
            </w:r>
          </w:p>
        </w:tc>
      </w:tr>
      <w:tr w:rsidR="00B24565" w:rsidRPr="00A33F93" w14:paraId="5B8D761C" w14:textId="77777777" w:rsidTr="00B24565">
        <w:trPr>
          <w:tblCellSpacing w:w="0" w:type="dxa"/>
        </w:trPr>
        <w:tc>
          <w:tcPr>
            <w:tcW w:w="2358" w:type="dxa"/>
            <w:tcMar>
              <w:top w:w="96" w:type="dxa"/>
              <w:left w:w="240" w:type="dxa"/>
              <w:bottom w:w="96" w:type="dxa"/>
              <w:right w:w="240" w:type="dxa"/>
            </w:tcMar>
            <w:vAlign w:val="center"/>
            <w:hideMark/>
          </w:tcPr>
          <w:p w14:paraId="65FA68AB" w14:textId="77777777" w:rsidR="00B24565" w:rsidRPr="00B24565" w:rsidRDefault="00B24565" w:rsidP="00A74005">
            <w:pPr>
              <w:spacing w:after="156" w:line="259" w:lineRule="auto"/>
              <w:ind w:left="567" w:firstLine="0"/>
              <w:jc w:val="left"/>
              <w:rPr>
                <w:color w:val="auto"/>
                <w:sz w:val="20"/>
              </w:rPr>
            </w:pPr>
            <w:r w:rsidRPr="00B24565">
              <w:rPr>
                <w:bCs/>
                <w:color w:val="auto"/>
                <w:sz w:val="20"/>
              </w:rPr>
              <w:lastRenderedPageBreak/>
              <w:t xml:space="preserve">Prawa osoby, której dane dotyczą </w:t>
            </w:r>
          </w:p>
          <w:p w14:paraId="528E5883"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c>
          <w:tcPr>
            <w:tcW w:w="6573" w:type="dxa"/>
            <w:tcMar>
              <w:top w:w="96" w:type="dxa"/>
              <w:left w:w="240" w:type="dxa"/>
              <w:bottom w:w="96" w:type="dxa"/>
              <w:right w:w="240" w:type="dxa"/>
            </w:tcMar>
            <w:vAlign w:val="center"/>
            <w:hideMark/>
          </w:tcPr>
          <w:p w14:paraId="39E6851D" w14:textId="77777777" w:rsidR="00B24565" w:rsidRPr="00B24565" w:rsidRDefault="00B24565" w:rsidP="00A74005">
            <w:pPr>
              <w:spacing w:after="156" w:line="259" w:lineRule="auto"/>
              <w:ind w:left="567" w:firstLine="0"/>
              <w:jc w:val="left"/>
              <w:rPr>
                <w:color w:val="auto"/>
                <w:sz w:val="20"/>
              </w:rPr>
            </w:pPr>
            <w:r w:rsidRPr="00B24565">
              <w:rPr>
                <w:color w:val="auto"/>
                <w:sz w:val="20"/>
              </w:rPr>
              <w:t>Osobie, której dane dotyczą przysługuje prawo do dostępu do swoich danych osobowych, ich sprostowania, ograniczenia przetwarzania, sprzeciwu. Informuję również, że powyższe uprawnienia, na podstawie przepisów powszechnie obowiązujących, mogą być ograniczone lub wyłączone. W takim wypadku, skorzystanie z danego uprawnienia będzie niemożliwe. </w:t>
            </w:r>
          </w:p>
        </w:tc>
      </w:tr>
      <w:tr w:rsidR="00B24565" w:rsidRPr="00A33F93" w14:paraId="324004E5" w14:textId="77777777" w:rsidTr="00B24565">
        <w:trPr>
          <w:tblCellSpacing w:w="0" w:type="dxa"/>
        </w:trPr>
        <w:tc>
          <w:tcPr>
            <w:tcW w:w="2358" w:type="dxa"/>
            <w:tcMar>
              <w:top w:w="96" w:type="dxa"/>
              <w:left w:w="240" w:type="dxa"/>
              <w:bottom w:w="96" w:type="dxa"/>
              <w:right w:w="240" w:type="dxa"/>
            </w:tcMar>
            <w:vAlign w:val="center"/>
            <w:hideMark/>
          </w:tcPr>
          <w:p w14:paraId="5CF90270" w14:textId="77777777" w:rsidR="00B24565" w:rsidRPr="00B24565" w:rsidRDefault="00B24565" w:rsidP="00A74005">
            <w:pPr>
              <w:spacing w:after="156" w:line="259" w:lineRule="auto"/>
              <w:ind w:left="567" w:firstLine="0"/>
              <w:jc w:val="left"/>
              <w:rPr>
                <w:color w:val="auto"/>
                <w:sz w:val="20"/>
              </w:rPr>
            </w:pPr>
            <w:r w:rsidRPr="00B24565">
              <w:rPr>
                <w:bCs/>
                <w:color w:val="auto"/>
                <w:sz w:val="20"/>
              </w:rPr>
              <w:t xml:space="preserve">Dodatkowe informacje </w:t>
            </w:r>
          </w:p>
          <w:p w14:paraId="57DF5C9A"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c>
          <w:tcPr>
            <w:tcW w:w="6573" w:type="dxa"/>
            <w:tcMar>
              <w:top w:w="96" w:type="dxa"/>
              <w:left w:w="240" w:type="dxa"/>
              <w:bottom w:w="96" w:type="dxa"/>
              <w:right w:w="240" w:type="dxa"/>
            </w:tcMar>
            <w:vAlign w:val="center"/>
            <w:hideMark/>
          </w:tcPr>
          <w:p w14:paraId="2EF05896" w14:textId="77777777" w:rsidR="00B24565" w:rsidRPr="00B24565" w:rsidRDefault="00B24565" w:rsidP="00A74005">
            <w:pPr>
              <w:spacing w:after="156" w:line="259" w:lineRule="auto"/>
              <w:ind w:left="567" w:firstLine="0"/>
              <w:jc w:val="left"/>
              <w:rPr>
                <w:color w:val="auto"/>
                <w:sz w:val="20"/>
              </w:rPr>
            </w:pPr>
            <w:r w:rsidRPr="00B24565">
              <w:rPr>
                <w:color w:val="auto"/>
                <w:sz w:val="20"/>
              </w:rPr>
              <w:t>Ma Pan/Pani prawo wniesienia skargi do Prezesa Urzędu Ochrony Danych Osobowych, gdy uzna Pan/Pani, iż przetwarzanie danych osobowych Pani/Pana dotyczących narusza przepisy ogólnego rozporządzenia o ochronie danych osobowych  oraz krajowe przepisy o ochronie danych osobowych. Pani/Pana dane co do zasady nie będą przetwarzane w celu podejmowania zautomatyzowanej decyzji i nie będą przetwarzane w celu profilowania.</w:t>
            </w:r>
          </w:p>
          <w:p w14:paraId="558347C2"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p w14:paraId="2864D271" w14:textId="77777777" w:rsidR="00B24565" w:rsidRPr="00B24565" w:rsidRDefault="00B24565" w:rsidP="00A74005">
            <w:pPr>
              <w:spacing w:after="156" w:line="259" w:lineRule="auto"/>
              <w:ind w:left="567" w:firstLine="0"/>
              <w:jc w:val="left"/>
              <w:rPr>
                <w:color w:val="auto"/>
                <w:sz w:val="20"/>
              </w:rPr>
            </w:pPr>
            <w:r w:rsidRPr="00B24565">
              <w:rPr>
                <w:color w:val="auto"/>
                <w:sz w:val="20"/>
              </w:rPr>
              <w:t>Podanie przez Panią/Pana danych osobowych jest dobrowolne, jednakże niezbędne dla uczestnictwa w realizacji Budżetu Obywatelskiego, a ich niepodanie uczestnictwo takie uniemożliwia.</w:t>
            </w:r>
          </w:p>
          <w:p w14:paraId="3EEA0148" w14:textId="77777777" w:rsidR="00B24565" w:rsidRPr="00B24565" w:rsidRDefault="00B24565" w:rsidP="00A74005">
            <w:pPr>
              <w:spacing w:after="156" w:line="259" w:lineRule="auto"/>
              <w:ind w:left="567" w:firstLine="0"/>
              <w:jc w:val="left"/>
              <w:rPr>
                <w:color w:val="auto"/>
                <w:sz w:val="20"/>
              </w:rPr>
            </w:pPr>
            <w:r w:rsidRPr="00B24565">
              <w:rPr>
                <w:color w:val="auto"/>
                <w:sz w:val="20"/>
              </w:rPr>
              <w:t> </w:t>
            </w:r>
          </w:p>
        </w:tc>
      </w:tr>
    </w:tbl>
    <w:p w14:paraId="5D088195" w14:textId="77777777" w:rsidR="00B24565" w:rsidRDefault="00B24565" w:rsidP="00B24565">
      <w:pPr>
        <w:spacing w:after="156" w:line="259" w:lineRule="auto"/>
        <w:ind w:left="567" w:firstLine="0"/>
        <w:jc w:val="left"/>
      </w:pPr>
      <w:r>
        <w:rPr>
          <w:b/>
          <w:sz w:val="20"/>
        </w:rPr>
        <w:t xml:space="preserve"> </w:t>
      </w:r>
    </w:p>
    <w:p w14:paraId="37E8DDF1" w14:textId="77777777" w:rsidR="00143461" w:rsidRDefault="00143461"/>
    <w:sectPr w:rsidR="0014346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35F1" w14:textId="77777777" w:rsidR="00DF43BB" w:rsidRDefault="00DF43BB" w:rsidP="00714D20">
      <w:pPr>
        <w:spacing w:after="0" w:line="240" w:lineRule="auto"/>
      </w:pPr>
      <w:r>
        <w:separator/>
      </w:r>
    </w:p>
  </w:endnote>
  <w:endnote w:type="continuationSeparator" w:id="0">
    <w:p w14:paraId="3EED3CA6" w14:textId="77777777" w:rsidR="00DF43BB" w:rsidRDefault="00DF43BB" w:rsidP="0071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668556"/>
      <w:docPartObj>
        <w:docPartGallery w:val="Page Numbers (Bottom of Page)"/>
        <w:docPartUnique/>
      </w:docPartObj>
    </w:sdtPr>
    <w:sdtContent>
      <w:p w14:paraId="730D590D" w14:textId="3F9D36B4" w:rsidR="00714D20" w:rsidRDefault="00714D20">
        <w:pPr>
          <w:pStyle w:val="Stopka"/>
          <w:jc w:val="center"/>
        </w:pPr>
        <w:r>
          <w:fldChar w:fldCharType="begin"/>
        </w:r>
        <w:r>
          <w:instrText>PAGE   \* MERGEFORMAT</w:instrText>
        </w:r>
        <w:r>
          <w:fldChar w:fldCharType="separate"/>
        </w:r>
        <w:r>
          <w:t>2</w:t>
        </w:r>
        <w:r>
          <w:fldChar w:fldCharType="end"/>
        </w:r>
      </w:p>
    </w:sdtContent>
  </w:sdt>
  <w:p w14:paraId="33E7021A" w14:textId="77777777" w:rsidR="00714D20" w:rsidRDefault="00714D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3C75" w14:textId="77777777" w:rsidR="00DF43BB" w:rsidRDefault="00DF43BB" w:rsidP="00714D20">
      <w:pPr>
        <w:spacing w:after="0" w:line="240" w:lineRule="auto"/>
      </w:pPr>
      <w:r>
        <w:separator/>
      </w:r>
    </w:p>
  </w:footnote>
  <w:footnote w:type="continuationSeparator" w:id="0">
    <w:p w14:paraId="6A3C002D" w14:textId="77777777" w:rsidR="00DF43BB" w:rsidRDefault="00DF43BB" w:rsidP="00714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65"/>
    <w:rsid w:val="001371C0"/>
    <w:rsid w:val="00143461"/>
    <w:rsid w:val="003A0E62"/>
    <w:rsid w:val="006937F9"/>
    <w:rsid w:val="00714D20"/>
    <w:rsid w:val="00A1327A"/>
    <w:rsid w:val="00B24565"/>
    <w:rsid w:val="00DF43BB"/>
    <w:rsid w:val="00FA5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923C"/>
  <w15:chartTrackingRefBased/>
  <w15:docId w15:val="{E5655FA1-D17D-411C-B25C-6B5C2A1B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565"/>
    <w:pPr>
      <w:spacing w:after="111" w:line="247" w:lineRule="auto"/>
      <w:ind w:firstLine="330"/>
      <w:jc w:val="both"/>
    </w:pPr>
    <w:rPr>
      <w:rFonts w:ascii="Times New Roman" w:eastAsia="Times New Roman" w:hAnsi="Times New Roman" w:cs="Times New Roman"/>
      <w:color w:val="000000"/>
      <w:lang w:eastAsia="pl-PL"/>
    </w:rPr>
  </w:style>
  <w:style w:type="paragraph" w:styleId="Nagwek1">
    <w:name w:val="heading 1"/>
    <w:basedOn w:val="Normalny"/>
    <w:next w:val="Normalny"/>
    <w:link w:val="Nagwek1Znak"/>
    <w:uiPriority w:val="9"/>
    <w:qFormat/>
    <w:rsid w:val="00B2456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Nagwek2">
    <w:name w:val="heading 2"/>
    <w:basedOn w:val="Normalny"/>
    <w:next w:val="Normalny"/>
    <w:link w:val="Nagwek2Znak"/>
    <w:uiPriority w:val="9"/>
    <w:semiHidden/>
    <w:unhideWhenUsed/>
    <w:qFormat/>
    <w:rsid w:val="00B2456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Nagwek3">
    <w:name w:val="heading 3"/>
    <w:basedOn w:val="Normalny"/>
    <w:next w:val="Normalny"/>
    <w:link w:val="Nagwek3Znak"/>
    <w:uiPriority w:val="9"/>
    <w:semiHidden/>
    <w:unhideWhenUsed/>
    <w:qFormat/>
    <w:rsid w:val="00B24565"/>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Nagwek4">
    <w:name w:val="heading 4"/>
    <w:basedOn w:val="Normalny"/>
    <w:next w:val="Normalny"/>
    <w:link w:val="Nagwek4Znak"/>
    <w:uiPriority w:val="9"/>
    <w:semiHidden/>
    <w:unhideWhenUsed/>
    <w:qFormat/>
    <w:rsid w:val="00B24565"/>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lang w:eastAsia="en-US"/>
    </w:rPr>
  </w:style>
  <w:style w:type="paragraph" w:styleId="Nagwek5">
    <w:name w:val="heading 5"/>
    <w:basedOn w:val="Normalny"/>
    <w:next w:val="Normalny"/>
    <w:link w:val="Nagwek5Znak"/>
    <w:uiPriority w:val="9"/>
    <w:semiHidden/>
    <w:unhideWhenUsed/>
    <w:qFormat/>
    <w:rsid w:val="00B24565"/>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lang w:eastAsia="en-US"/>
    </w:rPr>
  </w:style>
  <w:style w:type="paragraph" w:styleId="Nagwek6">
    <w:name w:val="heading 6"/>
    <w:basedOn w:val="Normalny"/>
    <w:next w:val="Normalny"/>
    <w:link w:val="Nagwek6Znak"/>
    <w:uiPriority w:val="9"/>
    <w:semiHidden/>
    <w:unhideWhenUsed/>
    <w:qFormat/>
    <w:rsid w:val="00B24565"/>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lang w:eastAsia="en-US"/>
    </w:rPr>
  </w:style>
  <w:style w:type="paragraph" w:styleId="Nagwek7">
    <w:name w:val="heading 7"/>
    <w:basedOn w:val="Normalny"/>
    <w:next w:val="Normalny"/>
    <w:link w:val="Nagwek7Znak"/>
    <w:uiPriority w:val="9"/>
    <w:semiHidden/>
    <w:unhideWhenUsed/>
    <w:qFormat/>
    <w:rsid w:val="00B24565"/>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lang w:eastAsia="en-US"/>
    </w:rPr>
  </w:style>
  <w:style w:type="paragraph" w:styleId="Nagwek8">
    <w:name w:val="heading 8"/>
    <w:basedOn w:val="Normalny"/>
    <w:next w:val="Normalny"/>
    <w:link w:val="Nagwek8Znak"/>
    <w:uiPriority w:val="9"/>
    <w:semiHidden/>
    <w:unhideWhenUsed/>
    <w:qFormat/>
    <w:rsid w:val="00B24565"/>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lang w:eastAsia="en-US"/>
    </w:rPr>
  </w:style>
  <w:style w:type="paragraph" w:styleId="Nagwek9">
    <w:name w:val="heading 9"/>
    <w:basedOn w:val="Normalny"/>
    <w:next w:val="Normalny"/>
    <w:link w:val="Nagwek9Znak"/>
    <w:uiPriority w:val="9"/>
    <w:semiHidden/>
    <w:unhideWhenUsed/>
    <w:qFormat/>
    <w:rsid w:val="00B24565"/>
    <w:pPr>
      <w:keepNext/>
      <w:keepLines/>
      <w:spacing w:after="0" w:line="259" w:lineRule="auto"/>
      <w:ind w:firstLine="0"/>
      <w:jc w:val="left"/>
      <w:outlineLvl w:val="8"/>
    </w:pPr>
    <w:rPr>
      <w:rFonts w:asciiTheme="minorHAnsi" w:eastAsiaTheme="majorEastAsia" w:hAnsiTheme="minorHAnsi" w:cstheme="majorBidi"/>
      <w:color w:val="272727" w:themeColor="text1" w:themeTint="D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456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456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456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456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2456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245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45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45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4565"/>
    <w:rPr>
      <w:rFonts w:eastAsiaTheme="majorEastAsia" w:cstheme="majorBidi"/>
      <w:color w:val="272727" w:themeColor="text1" w:themeTint="D8"/>
    </w:rPr>
  </w:style>
  <w:style w:type="paragraph" w:styleId="Tytu">
    <w:name w:val="Title"/>
    <w:basedOn w:val="Normalny"/>
    <w:next w:val="Normalny"/>
    <w:link w:val="TytuZnak"/>
    <w:uiPriority w:val="10"/>
    <w:qFormat/>
    <w:rsid w:val="00B24565"/>
    <w:pPr>
      <w:spacing w:after="80" w:line="240" w:lineRule="auto"/>
      <w:ind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ytuZnak">
    <w:name w:val="Tytuł Znak"/>
    <w:basedOn w:val="Domylnaczcionkaakapitu"/>
    <w:link w:val="Tytu"/>
    <w:uiPriority w:val="10"/>
    <w:rsid w:val="00B245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456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B245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4565"/>
    <w:pPr>
      <w:spacing w:before="160" w:after="160" w:line="259" w:lineRule="auto"/>
      <w:ind w:firstLine="0"/>
      <w:jc w:val="center"/>
    </w:pPr>
    <w:rPr>
      <w:rFonts w:asciiTheme="minorHAnsi" w:eastAsiaTheme="minorHAnsi" w:hAnsiTheme="minorHAnsi" w:cstheme="minorBidi"/>
      <w:i/>
      <w:iCs/>
      <w:color w:val="404040" w:themeColor="text1" w:themeTint="BF"/>
      <w:lang w:eastAsia="en-US"/>
    </w:rPr>
  </w:style>
  <w:style w:type="character" w:customStyle="1" w:styleId="CytatZnak">
    <w:name w:val="Cytat Znak"/>
    <w:basedOn w:val="Domylnaczcionkaakapitu"/>
    <w:link w:val="Cytat"/>
    <w:uiPriority w:val="29"/>
    <w:rsid w:val="00B24565"/>
    <w:rPr>
      <w:i/>
      <w:iCs/>
      <w:color w:val="404040" w:themeColor="text1" w:themeTint="BF"/>
    </w:rPr>
  </w:style>
  <w:style w:type="paragraph" w:styleId="Akapitzlist">
    <w:name w:val="List Paragraph"/>
    <w:basedOn w:val="Normalny"/>
    <w:uiPriority w:val="34"/>
    <w:qFormat/>
    <w:rsid w:val="00B24565"/>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Wyrnienieintensywne">
    <w:name w:val="Intense Emphasis"/>
    <w:basedOn w:val="Domylnaczcionkaakapitu"/>
    <w:uiPriority w:val="21"/>
    <w:qFormat/>
    <w:rsid w:val="00B24565"/>
    <w:rPr>
      <w:i/>
      <w:iCs/>
      <w:color w:val="2F5496" w:themeColor="accent1" w:themeShade="BF"/>
    </w:rPr>
  </w:style>
  <w:style w:type="paragraph" w:styleId="Cytatintensywny">
    <w:name w:val="Intense Quote"/>
    <w:basedOn w:val="Normalny"/>
    <w:next w:val="Normalny"/>
    <w:link w:val="CytatintensywnyZnak"/>
    <w:uiPriority w:val="30"/>
    <w:qFormat/>
    <w:rsid w:val="00B2456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CytatintensywnyZnak">
    <w:name w:val="Cytat intensywny Znak"/>
    <w:basedOn w:val="Domylnaczcionkaakapitu"/>
    <w:link w:val="Cytatintensywny"/>
    <w:uiPriority w:val="30"/>
    <w:rsid w:val="00B24565"/>
    <w:rPr>
      <w:i/>
      <w:iCs/>
      <w:color w:val="2F5496" w:themeColor="accent1" w:themeShade="BF"/>
    </w:rPr>
  </w:style>
  <w:style w:type="character" w:styleId="Odwoanieintensywne">
    <w:name w:val="Intense Reference"/>
    <w:basedOn w:val="Domylnaczcionkaakapitu"/>
    <w:uiPriority w:val="32"/>
    <w:qFormat/>
    <w:rsid w:val="00B24565"/>
    <w:rPr>
      <w:b/>
      <w:bCs/>
      <w:smallCaps/>
      <w:color w:val="2F5496" w:themeColor="accent1" w:themeShade="BF"/>
      <w:spacing w:val="5"/>
    </w:rPr>
  </w:style>
  <w:style w:type="table" w:customStyle="1" w:styleId="TableGrid">
    <w:name w:val="TableGrid"/>
    <w:rsid w:val="00B24565"/>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714D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4D20"/>
    <w:rPr>
      <w:rFonts w:ascii="Times New Roman" w:eastAsia="Times New Roman" w:hAnsi="Times New Roman" w:cs="Times New Roman"/>
      <w:color w:val="000000"/>
      <w:lang w:eastAsia="pl-PL"/>
    </w:rPr>
  </w:style>
  <w:style w:type="paragraph" w:styleId="Stopka">
    <w:name w:val="footer"/>
    <w:basedOn w:val="Normalny"/>
    <w:link w:val="StopkaZnak"/>
    <w:uiPriority w:val="99"/>
    <w:unhideWhenUsed/>
    <w:rsid w:val="00714D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4D20"/>
    <w:rPr>
      <w:rFonts w:ascii="Times New Roman" w:eastAsia="Times New Roman" w:hAnsi="Times New Roman" w:cs="Times New Roman"/>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718</Words>
  <Characters>4308</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2</cp:revision>
  <dcterms:created xsi:type="dcterms:W3CDTF">2026-03-18T14:25:00Z</dcterms:created>
  <dcterms:modified xsi:type="dcterms:W3CDTF">2026-03-18T14:31:00Z</dcterms:modified>
</cp:coreProperties>
</file>